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4AB72" w14:textId="611DD778" w:rsidR="00374A92" w:rsidRPr="00643BC3" w:rsidRDefault="00374A92" w:rsidP="00374A92">
      <w:pPr>
        <w:jc w:val="center"/>
        <w:rPr>
          <w:b/>
          <w:sz w:val="20"/>
          <w:szCs w:val="20"/>
          <w:lang w:val="tr-TR"/>
        </w:rPr>
      </w:pPr>
      <w:r w:rsidRPr="00643BC3">
        <w:rPr>
          <w:b/>
          <w:sz w:val="20"/>
          <w:szCs w:val="20"/>
          <w:lang w:val="tr-TR"/>
        </w:rPr>
        <w:t>ORAL PROVAKASYON KLİNİK TAKİP FORMU</w:t>
      </w:r>
      <w:r w:rsidR="00D04F50" w:rsidRPr="00643BC3">
        <w:rPr>
          <w:b/>
          <w:sz w:val="20"/>
          <w:szCs w:val="20"/>
          <w:lang w:val="tr-TR"/>
        </w:rPr>
        <w:t xml:space="preserve"> ÖRNEĞİ</w:t>
      </w:r>
    </w:p>
    <w:p w14:paraId="0FF4BD33" w14:textId="14138F00" w:rsidR="00FD0079" w:rsidRPr="00643BC3" w:rsidRDefault="009961B7" w:rsidP="00601F8C">
      <w:pPr>
        <w:jc w:val="center"/>
        <w:rPr>
          <w:b/>
          <w:sz w:val="20"/>
          <w:szCs w:val="20"/>
          <w:lang w:val="tr-TR"/>
        </w:rPr>
      </w:pPr>
      <w:r w:rsidRPr="00643BC3">
        <w:rPr>
          <w:b/>
          <w:sz w:val="20"/>
          <w:szCs w:val="20"/>
          <w:lang w:val="tr-TR"/>
        </w:rPr>
        <w:t xml:space="preserve">IG E ARACILI </w:t>
      </w:r>
      <w:r w:rsidR="00493255" w:rsidRPr="00643BC3">
        <w:rPr>
          <w:b/>
          <w:sz w:val="20"/>
          <w:szCs w:val="20"/>
          <w:lang w:val="tr-TR"/>
        </w:rPr>
        <w:t>İNEK SÜTÜ PROV</w:t>
      </w:r>
      <w:r w:rsidRPr="00643BC3">
        <w:rPr>
          <w:b/>
          <w:sz w:val="20"/>
          <w:szCs w:val="20"/>
          <w:lang w:val="tr-TR"/>
        </w:rPr>
        <w:t>O</w:t>
      </w:r>
      <w:r w:rsidR="00493255" w:rsidRPr="00643BC3">
        <w:rPr>
          <w:b/>
          <w:sz w:val="20"/>
          <w:szCs w:val="20"/>
          <w:lang w:val="tr-TR"/>
        </w:rPr>
        <w:t>KASYON TESTİ</w:t>
      </w:r>
    </w:p>
    <w:p w14:paraId="7A567D91" w14:textId="22BB41F7" w:rsidR="00643BC3" w:rsidRPr="00AF684E" w:rsidRDefault="00643BC3" w:rsidP="00643BC3">
      <w:pPr>
        <w:rPr>
          <w:b/>
          <w:sz w:val="18"/>
          <w:szCs w:val="18"/>
          <w:lang w:val="tr-TR"/>
        </w:rPr>
      </w:pPr>
      <w:r w:rsidRPr="00AF684E">
        <w:rPr>
          <w:b/>
          <w:sz w:val="18"/>
          <w:szCs w:val="18"/>
          <w:lang w:val="tr-TR"/>
        </w:rPr>
        <w:t>Ad</w:t>
      </w:r>
      <w:r w:rsidR="00363AB0">
        <w:rPr>
          <w:b/>
          <w:sz w:val="18"/>
          <w:szCs w:val="18"/>
          <w:lang w:val="tr-TR"/>
        </w:rPr>
        <w:t>ı</w:t>
      </w:r>
      <w:r w:rsidR="00E27153">
        <w:rPr>
          <w:b/>
          <w:sz w:val="18"/>
          <w:szCs w:val="18"/>
          <w:lang w:val="tr-TR"/>
        </w:rPr>
        <w:t xml:space="preserve"> </w:t>
      </w:r>
      <w:r w:rsidRPr="00AF684E">
        <w:rPr>
          <w:b/>
          <w:sz w:val="18"/>
          <w:szCs w:val="18"/>
          <w:lang w:val="tr-TR"/>
        </w:rPr>
        <w:t>Soyad</w:t>
      </w:r>
      <w:r w:rsidR="00E27153">
        <w:rPr>
          <w:b/>
          <w:sz w:val="18"/>
          <w:szCs w:val="18"/>
          <w:lang w:val="tr-TR"/>
        </w:rPr>
        <w:t>ı</w:t>
      </w:r>
      <w:r w:rsidRPr="00AF684E">
        <w:rPr>
          <w:b/>
          <w:sz w:val="18"/>
          <w:szCs w:val="18"/>
          <w:lang w:val="tr-TR"/>
        </w:rPr>
        <w:t xml:space="preserve">:   </w:t>
      </w:r>
    </w:p>
    <w:p w14:paraId="631C0E39" w14:textId="51A8D7EE" w:rsidR="00643BC3" w:rsidRPr="00AF684E" w:rsidRDefault="00643BC3" w:rsidP="00643BC3">
      <w:pPr>
        <w:rPr>
          <w:b/>
          <w:sz w:val="18"/>
          <w:szCs w:val="18"/>
          <w:lang w:val="tr-TR"/>
        </w:rPr>
      </w:pPr>
      <w:r w:rsidRPr="00AF684E">
        <w:rPr>
          <w:b/>
          <w:sz w:val="18"/>
          <w:szCs w:val="18"/>
          <w:lang w:val="tr-TR"/>
        </w:rPr>
        <w:t xml:space="preserve">Yaş          :   </w:t>
      </w:r>
    </w:p>
    <w:p w14:paraId="465A85EF" w14:textId="77777777" w:rsidR="00643BC3" w:rsidRPr="00AF684E" w:rsidRDefault="00643BC3" w:rsidP="00643BC3">
      <w:pPr>
        <w:rPr>
          <w:b/>
          <w:sz w:val="18"/>
          <w:szCs w:val="18"/>
          <w:lang w:val="tr-TR"/>
        </w:rPr>
      </w:pPr>
      <w:r w:rsidRPr="00AF684E">
        <w:rPr>
          <w:b/>
          <w:sz w:val="18"/>
          <w:szCs w:val="18"/>
          <w:lang w:val="tr-TR"/>
        </w:rPr>
        <w:t xml:space="preserve">Tarih       :   </w:t>
      </w:r>
    </w:p>
    <w:p w14:paraId="19D10AE0" w14:textId="5EEC1A56" w:rsidR="00643BC3" w:rsidRPr="00AF684E" w:rsidRDefault="00643BC3" w:rsidP="00643BC3">
      <w:pPr>
        <w:rPr>
          <w:b/>
          <w:sz w:val="18"/>
          <w:szCs w:val="18"/>
          <w:lang w:val="tr-TR"/>
        </w:rPr>
      </w:pPr>
      <w:r w:rsidRPr="00AF684E">
        <w:rPr>
          <w:b/>
          <w:sz w:val="18"/>
          <w:szCs w:val="18"/>
          <w:lang w:val="tr-TR"/>
        </w:rPr>
        <w:t>En son</w:t>
      </w:r>
      <w:r w:rsidR="00363AB0">
        <w:rPr>
          <w:b/>
          <w:sz w:val="18"/>
          <w:szCs w:val="18"/>
          <w:lang w:val="tr-TR"/>
        </w:rPr>
        <w:t xml:space="preserve"> kanda inek sütü</w:t>
      </w:r>
      <w:r w:rsidRPr="00AF684E">
        <w:rPr>
          <w:b/>
          <w:sz w:val="18"/>
          <w:szCs w:val="18"/>
          <w:lang w:val="tr-TR"/>
        </w:rPr>
        <w:t xml:space="preserve"> spesifik IgE (whey: …………, kazein……….)</w:t>
      </w:r>
    </w:p>
    <w:p w14:paraId="039B002E" w14:textId="77777777" w:rsidR="00643BC3" w:rsidRPr="00AF684E" w:rsidRDefault="00643BC3" w:rsidP="00643BC3">
      <w:pPr>
        <w:rPr>
          <w:b/>
          <w:sz w:val="18"/>
          <w:szCs w:val="18"/>
          <w:lang w:val="tr-TR"/>
        </w:rPr>
      </w:pPr>
      <w:r w:rsidRPr="00AF684E">
        <w:rPr>
          <w:b/>
          <w:sz w:val="18"/>
          <w:szCs w:val="18"/>
          <w:lang w:val="tr-TR"/>
        </w:rPr>
        <w:t>En son deri testi:……..mm</w:t>
      </w:r>
    </w:p>
    <w:p w14:paraId="6C629F27" w14:textId="5080BAB0" w:rsidR="00643BC3" w:rsidRPr="00AF684E" w:rsidRDefault="00643BC3" w:rsidP="00643BC3">
      <w:pPr>
        <w:rPr>
          <w:b/>
          <w:sz w:val="18"/>
          <w:szCs w:val="18"/>
          <w:lang w:val="tr-TR"/>
        </w:rPr>
      </w:pPr>
      <w:r w:rsidRPr="00AF684E">
        <w:rPr>
          <w:b/>
          <w:sz w:val="18"/>
          <w:szCs w:val="18"/>
          <w:lang w:val="tr-TR"/>
        </w:rPr>
        <w:t xml:space="preserve">Son 6 ayda reaksiyon öyküsü: </w:t>
      </w:r>
      <w:r w:rsidR="00E27153">
        <w:rPr>
          <w:b/>
          <w:sz w:val="18"/>
          <w:szCs w:val="18"/>
          <w:lang w:val="tr-TR"/>
        </w:rPr>
        <w:t>Y</w:t>
      </w:r>
      <w:r w:rsidRPr="00AF684E">
        <w:rPr>
          <w:b/>
          <w:sz w:val="18"/>
          <w:szCs w:val="18"/>
          <w:lang w:val="tr-TR"/>
        </w:rPr>
        <w:t xml:space="preserve">ok </w:t>
      </w:r>
      <w:r w:rsidR="00E27153">
        <w:rPr>
          <w:b/>
          <w:sz w:val="18"/>
          <w:szCs w:val="18"/>
          <w:lang w:val="tr-TR"/>
        </w:rPr>
        <w:t>…       Var…</w:t>
      </w:r>
    </w:p>
    <w:p w14:paraId="1E808F16" w14:textId="67008677" w:rsidR="00643BC3" w:rsidRPr="00AF684E" w:rsidRDefault="00643BC3" w:rsidP="00643BC3">
      <w:pPr>
        <w:rPr>
          <w:b/>
          <w:sz w:val="18"/>
          <w:szCs w:val="18"/>
          <w:lang w:val="tr-TR"/>
        </w:rPr>
      </w:pPr>
      <w:r w:rsidRPr="00AF684E">
        <w:rPr>
          <w:b/>
          <w:sz w:val="18"/>
          <w:szCs w:val="18"/>
          <w:lang w:val="tr-TR"/>
        </w:rPr>
        <w:t xml:space="preserve">Eşlik eden alerjik hastalıklar:   Astım  </w:t>
      </w:r>
      <w:r w:rsidR="00E27153">
        <w:rPr>
          <w:b/>
          <w:sz w:val="18"/>
          <w:szCs w:val="18"/>
          <w:lang w:val="tr-TR"/>
        </w:rPr>
        <w:t>…</w:t>
      </w:r>
      <w:r w:rsidRPr="00AF684E">
        <w:rPr>
          <w:b/>
          <w:sz w:val="18"/>
          <w:szCs w:val="18"/>
          <w:lang w:val="tr-TR"/>
        </w:rPr>
        <w:t xml:space="preserve">      Atopik egzema </w:t>
      </w:r>
      <w:r w:rsidR="00E27153">
        <w:rPr>
          <w:b/>
          <w:sz w:val="18"/>
          <w:szCs w:val="18"/>
          <w:lang w:val="tr-TR"/>
        </w:rPr>
        <w:t>…</w:t>
      </w:r>
      <w:r w:rsidRPr="00AF684E">
        <w:rPr>
          <w:b/>
          <w:sz w:val="18"/>
          <w:szCs w:val="18"/>
          <w:lang w:val="tr-TR"/>
        </w:rPr>
        <w:t xml:space="preserve">        Kronik ürtiker</w:t>
      </w:r>
      <w:r w:rsidR="00E27153">
        <w:rPr>
          <w:b/>
          <w:sz w:val="18"/>
          <w:szCs w:val="18"/>
          <w:lang w:val="tr-TR"/>
        </w:rPr>
        <w:t>…</w:t>
      </w:r>
    </w:p>
    <w:p w14:paraId="12AFB8F0" w14:textId="77777777" w:rsidR="00643BC3" w:rsidRPr="00643BC3" w:rsidRDefault="00643BC3" w:rsidP="00AF684E">
      <w:pPr>
        <w:rPr>
          <w:b/>
          <w:sz w:val="20"/>
          <w:szCs w:val="20"/>
          <w:lang w:val="tr-TR"/>
        </w:rPr>
      </w:pPr>
    </w:p>
    <w:tbl>
      <w:tblPr>
        <w:tblStyle w:val="TabloKlavuzu"/>
        <w:tblpPr w:leftFromText="141" w:rightFromText="141" w:vertAnchor="text" w:horzAnchor="margin" w:tblpY="-70"/>
        <w:tblW w:w="9833" w:type="dxa"/>
        <w:tblLook w:val="04A0" w:firstRow="1" w:lastRow="0" w:firstColumn="1" w:lastColumn="0" w:noHBand="0" w:noVBand="1"/>
      </w:tblPr>
      <w:tblGrid>
        <w:gridCol w:w="8233"/>
        <w:gridCol w:w="1600"/>
      </w:tblGrid>
      <w:tr w:rsidR="00643BC3" w:rsidRPr="00643BC3" w14:paraId="1E12BCB6" w14:textId="77777777" w:rsidTr="00E27153">
        <w:trPr>
          <w:trHeight w:val="391"/>
        </w:trPr>
        <w:tc>
          <w:tcPr>
            <w:tcW w:w="8233" w:type="dxa"/>
          </w:tcPr>
          <w:p w14:paraId="4DABAE4D" w14:textId="512594B2" w:rsidR="00643BC3" w:rsidRPr="00E27153" w:rsidRDefault="00643BC3" w:rsidP="00643BC3">
            <w:pPr>
              <w:rPr>
                <w:b/>
                <w:bCs/>
                <w:sz w:val="18"/>
                <w:szCs w:val="18"/>
              </w:rPr>
            </w:pPr>
            <w:r w:rsidRPr="00E27153">
              <w:rPr>
                <w:b/>
                <w:bCs/>
                <w:sz w:val="18"/>
                <w:szCs w:val="18"/>
              </w:rPr>
              <w:t>Besin provokasyonu öncesi yapılacaklar listesi</w:t>
            </w:r>
            <w:r w:rsidR="00CB23FF">
              <w:rPr>
                <w:b/>
                <w:bCs/>
                <w:sz w:val="18"/>
                <w:szCs w:val="18"/>
              </w:rPr>
              <w:t xml:space="preserve"> (hepsi yapılmalıdır)</w:t>
            </w:r>
          </w:p>
        </w:tc>
        <w:tc>
          <w:tcPr>
            <w:tcW w:w="1600" w:type="dxa"/>
          </w:tcPr>
          <w:p w14:paraId="4E4A93BE" w14:textId="77777777" w:rsidR="00643BC3" w:rsidRPr="00E27153" w:rsidRDefault="00643BC3" w:rsidP="00643BC3">
            <w:pPr>
              <w:rPr>
                <w:sz w:val="18"/>
                <w:szCs w:val="18"/>
              </w:rPr>
            </w:pPr>
          </w:p>
        </w:tc>
      </w:tr>
      <w:tr w:rsidR="00643BC3" w:rsidRPr="00643BC3" w14:paraId="183A6CA0" w14:textId="77777777" w:rsidTr="00E27153">
        <w:trPr>
          <w:trHeight w:val="391"/>
        </w:trPr>
        <w:tc>
          <w:tcPr>
            <w:tcW w:w="8233" w:type="dxa"/>
          </w:tcPr>
          <w:p w14:paraId="4FDE600B" w14:textId="3ADD8D69" w:rsidR="00643BC3" w:rsidRPr="00E27153" w:rsidRDefault="00643BC3" w:rsidP="00643BC3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27153">
              <w:rPr>
                <w:sz w:val="18"/>
                <w:szCs w:val="18"/>
              </w:rPr>
              <w:t>Yazılı onam alındı</w:t>
            </w:r>
            <w:r w:rsidR="00E27153">
              <w:rPr>
                <w:sz w:val="18"/>
                <w:szCs w:val="18"/>
              </w:rPr>
              <w:t xml:space="preserve"> mı?</w:t>
            </w:r>
          </w:p>
        </w:tc>
        <w:tc>
          <w:tcPr>
            <w:tcW w:w="1600" w:type="dxa"/>
          </w:tcPr>
          <w:p w14:paraId="21175C3E" w14:textId="71D5854E" w:rsidR="00643BC3" w:rsidRPr="00E27153" w:rsidRDefault="00643BC3" w:rsidP="00643BC3">
            <w:pPr>
              <w:rPr>
                <w:sz w:val="18"/>
                <w:szCs w:val="18"/>
              </w:rPr>
            </w:pPr>
            <w:r w:rsidRPr="00E27153">
              <w:rPr>
                <w:sz w:val="18"/>
                <w:szCs w:val="18"/>
              </w:rPr>
              <w:t>Evet</w:t>
            </w:r>
            <w:r w:rsidR="00E27153">
              <w:rPr>
                <w:sz w:val="18"/>
                <w:szCs w:val="18"/>
              </w:rPr>
              <w:t xml:space="preserve"> </w:t>
            </w:r>
            <w:r w:rsidRPr="00E27153">
              <w:rPr>
                <w:sz w:val="18"/>
                <w:szCs w:val="18"/>
              </w:rPr>
              <w:t>/</w:t>
            </w:r>
            <w:r w:rsidR="00E27153">
              <w:rPr>
                <w:sz w:val="18"/>
                <w:szCs w:val="18"/>
              </w:rPr>
              <w:t xml:space="preserve"> </w:t>
            </w:r>
            <w:r w:rsidRPr="00E27153">
              <w:rPr>
                <w:sz w:val="18"/>
                <w:szCs w:val="18"/>
              </w:rPr>
              <w:t>Hayır</w:t>
            </w:r>
          </w:p>
        </w:tc>
      </w:tr>
      <w:tr w:rsidR="00643BC3" w:rsidRPr="00643BC3" w14:paraId="439044B2" w14:textId="77777777" w:rsidTr="00E27153">
        <w:trPr>
          <w:trHeight w:val="391"/>
        </w:trPr>
        <w:tc>
          <w:tcPr>
            <w:tcW w:w="8233" w:type="dxa"/>
          </w:tcPr>
          <w:p w14:paraId="1465EF26" w14:textId="211C260E" w:rsidR="00643BC3" w:rsidRPr="00E27153" w:rsidRDefault="00643BC3" w:rsidP="00643BC3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27153">
              <w:rPr>
                <w:sz w:val="18"/>
                <w:szCs w:val="18"/>
              </w:rPr>
              <w:t>Hastanın alerjik durumu değerlendirildi</w:t>
            </w:r>
            <w:r w:rsidR="00E27153">
              <w:rPr>
                <w:sz w:val="18"/>
                <w:szCs w:val="18"/>
              </w:rPr>
              <w:t xml:space="preserve"> mi?</w:t>
            </w:r>
            <w:r w:rsidRPr="00E27153">
              <w:rPr>
                <w:sz w:val="18"/>
                <w:szCs w:val="18"/>
              </w:rPr>
              <w:t xml:space="preserve"> (son 6 ay reaksiyon öyküsü, deri testi ve spesifik Ig E sonuçları)</w:t>
            </w:r>
          </w:p>
        </w:tc>
        <w:tc>
          <w:tcPr>
            <w:tcW w:w="1600" w:type="dxa"/>
          </w:tcPr>
          <w:p w14:paraId="2594410D" w14:textId="58752678" w:rsidR="00643BC3" w:rsidRPr="00E27153" w:rsidRDefault="00643BC3" w:rsidP="00643BC3">
            <w:pPr>
              <w:rPr>
                <w:sz w:val="18"/>
                <w:szCs w:val="18"/>
              </w:rPr>
            </w:pPr>
            <w:r w:rsidRPr="00E27153">
              <w:rPr>
                <w:sz w:val="18"/>
                <w:szCs w:val="18"/>
              </w:rPr>
              <w:t>Evet</w:t>
            </w:r>
            <w:r w:rsidR="00E27153">
              <w:rPr>
                <w:sz w:val="18"/>
                <w:szCs w:val="18"/>
              </w:rPr>
              <w:t xml:space="preserve"> </w:t>
            </w:r>
            <w:r w:rsidRPr="00E27153">
              <w:rPr>
                <w:sz w:val="18"/>
                <w:szCs w:val="18"/>
              </w:rPr>
              <w:t>/</w:t>
            </w:r>
            <w:r w:rsidR="00E27153">
              <w:rPr>
                <w:sz w:val="18"/>
                <w:szCs w:val="18"/>
              </w:rPr>
              <w:t xml:space="preserve"> </w:t>
            </w:r>
            <w:r w:rsidRPr="00E27153">
              <w:rPr>
                <w:sz w:val="18"/>
                <w:szCs w:val="18"/>
              </w:rPr>
              <w:t>Hayır</w:t>
            </w:r>
          </w:p>
        </w:tc>
      </w:tr>
      <w:tr w:rsidR="00643BC3" w:rsidRPr="00643BC3" w14:paraId="657DA7A6" w14:textId="77777777" w:rsidTr="00E27153">
        <w:trPr>
          <w:trHeight w:val="391"/>
        </w:trPr>
        <w:tc>
          <w:tcPr>
            <w:tcW w:w="8233" w:type="dxa"/>
          </w:tcPr>
          <w:p w14:paraId="10A84A9E" w14:textId="55BCF99C" w:rsidR="00643BC3" w:rsidRPr="00E27153" w:rsidRDefault="00643BC3" w:rsidP="00643BC3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27153">
              <w:rPr>
                <w:sz w:val="18"/>
                <w:szCs w:val="18"/>
              </w:rPr>
              <w:t>Hastalıklar sorgulandı ve kontrol durumu</w:t>
            </w:r>
            <w:r w:rsidR="00CB23FF">
              <w:rPr>
                <w:sz w:val="18"/>
                <w:szCs w:val="18"/>
              </w:rPr>
              <w:t xml:space="preserve"> </w:t>
            </w:r>
            <w:r w:rsidRPr="00E27153">
              <w:rPr>
                <w:sz w:val="18"/>
                <w:szCs w:val="18"/>
              </w:rPr>
              <w:t xml:space="preserve"> değerlendirildi (astım, kardiyovasküler hastalık, </w:t>
            </w:r>
            <w:r w:rsidRPr="00E27153">
              <w:rPr>
                <w:b/>
                <w:bCs/>
                <w:sz w:val="18"/>
                <w:szCs w:val="18"/>
              </w:rPr>
              <w:t xml:space="preserve">ateşli hastalık </w:t>
            </w:r>
            <w:r w:rsidRPr="00E27153">
              <w:rPr>
                <w:sz w:val="18"/>
                <w:szCs w:val="18"/>
              </w:rPr>
              <w:t>vb…)</w:t>
            </w:r>
            <w:r w:rsidR="00CB23FF">
              <w:rPr>
                <w:sz w:val="18"/>
                <w:szCs w:val="18"/>
              </w:rPr>
              <w:t xml:space="preserve"> mi?</w:t>
            </w:r>
          </w:p>
        </w:tc>
        <w:tc>
          <w:tcPr>
            <w:tcW w:w="1600" w:type="dxa"/>
          </w:tcPr>
          <w:p w14:paraId="23433CBB" w14:textId="530355FD" w:rsidR="00643BC3" w:rsidRPr="00E27153" w:rsidRDefault="00643BC3" w:rsidP="00643BC3">
            <w:pPr>
              <w:rPr>
                <w:sz w:val="18"/>
                <w:szCs w:val="18"/>
              </w:rPr>
            </w:pPr>
            <w:r w:rsidRPr="00E27153">
              <w:rPr>
                <w:sz w:val="18"/>
                <w:szCs w:val="18"/>
              </w:rPr>
              <w:t>Evet</w:t>
            </w:r>
            <w:r w:rsidR="00E27153">
              <w:rPr>
                <w:sz w:val="18"/>
                <w:szCs w:val="18"/>
              </w:rPr>
              <w:t xml:space="preserve"> </w:t>
            </w:r>
            <w:r w:rsidRPr="00E27153">
              <w:rPr>
                <w:sz w:val="18"/>
                <w:szCs w:val="18"/>
              </w:rPr>
              <w:t>/</w:t>
            </w:r>
            <w:r w:rsidR="00E27153">
              <w:rPr>
                <w:sz w:val="18"/>
                <w:szCs w:val="18"/>
              </w:rPr>
              <w:t xml:space="preserve"> </w:t>
            </w:r>
            <w:r w:rsidRPr="00E27153">
              <w:rPr>
                <w:sz w:val="18"/>
                <w:szCs w:val="18"/>
              </w:rPr>
              <w:t>Hayır</w:t>
            </w:r>
          </w:p>
        </w:tc>
      </w:tr>
      <w:tr w:rsidR="00643BC3" w:rsidRPr="00643BC3" w14:paraId="26A10B51" w14:textId="77777777" w:rsidTr="00E27153">
        <w:trPr>
          <w:trHeight w:val="391"/>
        </w:trPr>
        <w:tc>
          <w:tcPr>
            <w:tcW w:w="8233" w:type="dxa"/>
          </w:tcPr>
          <w:p w14:paraId="209583B7" w14:textId="4617D23D" w:rsidR="00643BC3" w:rsidRPr="00E27153" w:rsidRDefault="00643BC3" w:rsidP="00643BC3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27153">
              <w:rPr>
                <w:sz w:val="18"/>
                <w:szCs w:val="18"/>
              </w:rPr>
              <w:t xml:space="preserve">Damar yolu açılmasına gerek var mı? (kötü kontrollü astım, akut enterokolit, anafilaksi öyküsü varsa damar yolu açılması mutlaka düşünülmelidir) </w:t>
            </w:r>
          </w:p>
        </w:tc>
        <w:tc>
          <w:tcPr>
            <w:tcW w:w="1600" w:type="dxa"/>
          </w:tcPr>
          <w:p w14:paraId="22EAD95A" w14:textId="149A8389" w:rsidR="00643BC3" w:rsidRPr="00E27153" w:rsidRDefault="00643BC3" w:rsidP="00643BC3">
            <w:pPr>
              <w:rPr>
                <w:sz w:val="18"/>
                <w:szCs w:val="18"/>
              </w:rPr>
            </w:pPr>
            <w:r w:rsidRPr="00E27153">
              <w:rPr>
                <w:sz w:val="18"/>
                <w:szCs w:val="18"/>
              </w:rPr>
              <w:t>Evet</w:t>
            </w:r>
            <w:r w:rsidR="00E27153">
              <w:rPr>
                <w:sz w:val="18"/>
                <w:szCs w:val="18"/>
              </w:rPr>
              <w:t xml:space="preserve"> </w:t>
            </w:r>
            <w:r w:rsidRPr="00E27153">
              <w:rPr>
                <w:sz w:val="18"/>
                <w:szCs w:val="18"/>
              </w:rPr>
              <w:t>/</w:t>
            </w:r>
            <w:r w:rsidR="00E27153">
              <w:rPr>
                <w:sz w:val="18"/>
                <w:szCs w:val="18"/>
              </w:rPr>
              <w:t xml:space="preserve"> </w:t>
            </w:r>
            <w:r w:rsidRPr="00E27153">
              <w:rPr>
                <w:sz w:val="18"/>
                <w:szCs w:val="18"/>
              </w:rPr>
              <w:t>Hayır</w:t>
            </w:r>
          </w:p>
        </w:tc>
      </w:tr>
      <w:tr w:rsidR="00643BC3" w:rsidRPr="00643BC3" w14:paraId="45126616" w14:textId="77777777" w:rsidTr="00E27153">
        <w:trPr>
          <w:trHeight w:val="391"/>
        </w:trPr>
        <w:tc>
          <w:tcPr>
            <w:tcW w:w="8233" w:type="dxa"/>
          </w:tcPr>
          <w:p w14:paraId="0B3BF00E" w14:textId="59D97493" w:rsidR="00643BC3" w:rsidRPr="00E27153" w:rsidRDefault="00643BC3" w:rsidP="00643BC3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27153">
              <w:rPr>
                <w:sz w:val="18"/>
                <w:szCs w:val="18"/>
              </w:rPr>
              <w:t xml:space="preserve">Test öncesi </w:t>
            </w:r>
            <w:r w:rsidR="00E27153">
              <w:rPr>
                <w:sz w:val="18"/>
                <w:szCs w:val="18"/>
              </w:rPr>
              <w:t xml:space="preserve">hangi </w:t>
            </w:r>
            <w:r w:rsidRPr="00E27153">
              <w:rPr>
                <w:sz w:val="18"/>
                <w:szCs w:val="18"/>
              </w:rPr>
              <w:t>ilaçlar</w:t>
            </w:r>
            <w:r w:rsidR="00E27153">
              <w:rPr>
                <w:sz w:val="18"/>
                <w:szCs w:val="18"/>
              </w:rPr>
              <w:t>ı</w:t>
            </w:r>
            <w:r w:rsidRPr="00E27153">
              <w:rPr>
                <w:sz w:val="18"/>
                <w:szCs w:val="18"/>
              </w:rPr>
              <w:t xml:space="preserve"> </w:t>
            </w:r>
            <w:r w:rsidR="00E27153">
              <w:rPr>
                <w:sz w:val="18"/>
                <w:szCs w:val="18"/>
              </w:rPr>
              <w:t xml:space="preserve">aldığı </w:t>
            </w:r>
            <w:r w:rsidRPr="00E27153">
              <w:rPr>
                <w:sz w:val="18"/>
                <w:szCs w:val="18"/>
              </w:rPr>
              <w:t>sorgulandı</w:t>
            </w:r>
            <w:r w:rsidR="00E27153">
              <w:rPr>
                <w:sz w:val="18"/>
                <w:szCs w:val="18"/>
              </w:rPr>
              <w:t xml:space="preserve"> mı?</w:t>
            </w:r>
          </w:p>
        </w:tc>
        <w:tc>
          <w:tcPr>
            <w:tcW w:w="1600" w:type="dxa"/>
          </w:tcPr>
          <w:p w14:paraId="15750375" w14:textId="64738FB8" w:rsidR="00643BC3" w:rsidRPr="00E27153" w:rsidRDefault="00643BC3" w:rsidP="00643BC3">
            <w:pPr>
              <w:rPr>
                <w:sz w:val="18"/>
                <w:szCs w:val="18"/>
              </w:rPr>
            </w:pPr>
            <w:r w:rsidRPr="00E27153">
              <w:rPr>
                <w:sz w:val="18"/>
                <w:szCs w:val="18"/>
              </w:rPr>
              <w:t>Evet</w:t>
            </w:r>
            <w:r w:rsidR="00E27153">
              <w:rPr>
                <w:sz w:val="18"/>
                <w:szCs w:val="18"/>
              </w:rPr>
              <w:t xml:space="preserve"> </w:t>
            </w:r>
            <w:r w:rsidRPr="00E27153">
              <w:rPr>
                <w:sz w:val="18"/>
                <w:szCs w:val="18"/>
              </w:rPr>
              <w:t>/</w:t>
            </w:r>
            <w:r w:rsidR="00E27153">
              <w:rPr>
                <w:sz w:val="18"/>
                <w:szCs w:val="18"/>
              </w:rPr>
              <w:t xml:space="preserve"> </w:t>
            </w:r>
            <w:r w:rsidRPr="00E27153">
              <w:rPr>
                <w:sz w:val="18"/>
                <w:szCs w:val="18"/>
              </w:rPr>
              <w:t>Hayır</w:t>
            </w:r>
          </w:p>
        </w:tc>
      </w:tr>
      <w:tr w:rsidR="00643BC3" w:rsidRPr="00643BC3" w14:paraId="7241D635" w14:textId="77777777" w:rsidTr="00E27153">
        <w:trPr>
          <w:trHeight w:val="378"/>
        </w:trPr>
        <w:tc>
          <w:tcPr>
            <w:tcW w:w="8233" w:type="dxa"/>
          </w:tcPr>
          <w:p w14:paraId="6DE337E0" w14:textId="63284FDF" w:rsidR="00643BC3" w:rsidRPr="00E27153" w:rsidRDefault="00643BC3" w:rsidP="00643BC3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27153">
              <w:rPr>
                <w:sz w:val="18"/>
                <w:szCs w:val="18"/>
              </w:rPr>
              <w:t>Fiziksel aktivite yapmadığı sorgulandı</w:t>
            </w:r>
            <w:r w:rsidR="00E27153">
              <w:rPr>
                <w:sz w:val="18"/>
                <w:szCs w:val="18"/>
              </w:rPr>
              <w:t xml:space="preserve"> mı?</w:t>
            </w:r>
          </w:p>
        </w:tc>
        <w:tc>
          <w:tcPr>
            <w:tcW w:w="1600" w:type="dxa"/>
          </w:tcPr>
          <w:p w14:paraId="40E37D11" w14:textId="405D60F5" w:rsidR="00643BC3" w:rsidRPr="00E27153" w:rsidRDefault="00643BC3" w:rsidP="00643BC3">
            <w:pPr>
              <w:rPr>
                <w:sz w:val="18"/>
                <w:szCs w:val="18"/>
              </w:rPr>
            </w:pPr>
            <w:r w:rsidRPr="00E27153">
              <w:rPr>
                <w:sz w:val="18"/>
                <w:szCs w:val="18"/>
              </w:rPr>
              <w:t>Evet/</w:t>
            </w:r>
            <w:r w:rsidR="00E27153">
              <w:rPr>
                <w:sz w:val="18"/>
                <w:szCs w:val="18"/>
              </w:rPr>
              <w:t xml:space="preserve"> </w:t>
            </w:r>
            <w:r w:rsidRPr="00E27153">
              <w:rPr>
                <w:sz w:val="18"/>
                <w:szCs w:val="18"/>
              </w:rPr>
              <w:t>Hayır</w:t>
            </w:r>
          </w:p>
        </w:tc>
      </w:tr>
      <w:tr w:rsidR="00643BC3" w:rsidRPr="00643BC3" w14:paraId="082139E4" w14:textId="77777777" w:rsidTr="00E27153">
        <w:trPr>
          <w:trHeight w:val="378"/>
        </w:trPr>
        <w:tc>
          <w:tcPr>
            <w:tcW w:w="8233" w:type="dxa"/>
          </w:tcPr>
          <w:p w14:paraId="62C391B5" w14:textId="5BDFB5FD" w:rsidR="00643BC3" w:rsidRPr="00E27153" w:rsidRDefault="00CB23FF" w:rsidP="00643BC3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Ebeveynlerden y</w:t>
            </w:r>
            <w:r w:rsidR="00643BC3" w:rsidRPr="00E27153">
              <w:rPr>
                <w:sz w:val="18"/>
                <w:szCs w:val="18"/>
              </w:rPr>
              <w:t>azılı onam alındı</w:t>
            </w:r>
            <w:r w:rsidR="00E27153">
              <w:rPr>
                <w:sz w:val="18"/>
                <w:szCs w:val="18"/>
              </w:rPr>
              <w:t xml:space="preserve"> mı?</w:t>
            </w:r>
          </w:p>
        </w:tc>
        <w:tc>
          <w:tcPr>
            <w:tcW w:w="1600" w:type="dxa"/>
          </w:tcPr>
          <w:p w14:paraId="03B9C0AC" w14:textId="7006E86A" w:rsidR="00643BC3" w:rsidRPr="00E27153" w:rsidRDefault="00643BC3" w:rsidP="00643BC3">
            <w:pPr>
              <w:rPr>
                <w:sz w:val="18"/>
                <w:szCs w:val="18"/>
              </w:rPr>
            </w:pPr>
            <w:r w:rsidRPr="00E27153">
              <w:rPr>
                <w:sz w:val="18"/>
                <w:szCs w:val="18"/>
              </w:rPr>
              <w:t>Evet</w:t>
            </w:r>
            <w:r w:rsidR="00E27153">
              <w:rPr>
                <w:sz w:val="18"/>
                <w:szCs w:val="18"/>
              </w:rPr>
              <w:t xml:space="preserve"> </w:t>
            </w:r>
            <w:r w:rsidRPr="00E27153">
              <w:rPr>
                <w:sz w:val="18"/>
                <w:szCs w:val="18"/>
              </w:rPr>
              <w:t>/</w:t>
            </w:r>
            <w:r w:rsidR="00E27153">
              <w:rPr>
                <w:sz w:val="18"/>
                <w:szCs w:val="18"/>
              </w:rPr>
              <w:t xml:space="preserve"> </w:t>
            </w:r>
            <w:r w:rsidRPr="00E27153">
              <w:rPr>
                <w:sz w:val="18"/>
                <w:szCs w:val="18"/>
              </w:rPr>
              <w:t>Hayır</w:t>
            </w:r>
          </w:p>
        </w:tc>
      </w:tr>
    </w:tbl>
    <w:tbl>
      <w:tblPr>
        <w:tblpPr w:leftFromText="141" w:rightFromText="141" w:vertAnchor="text" w:horzAnchor="margin" w:tblpY="-62"/>
        <w:tblW w:w="10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"/>
        <w:gridCol w:w="1806"/>
        <w:gridCol w:w="880"/>
        <w:gridCol w:w="718"/>
        <w:gridCol w:w="938"/>
        <w:gridCol w:w="843"/>
        <w:gridCol w:w="955"/>
        <w:gridCol w:w="955"/>
        <w:gridCol w:w="919"/>
        <w:gridCol w:w="1047"/>
      </w:tblGrid>
      <w:tr w:rsidR="00E27153" w:rsidRPr="00643BC3" w14:paraId="5BDE3575" w14:textId="77777777" w:rsidTr="00E27153">
        <w:trPr>
          <w:trHeight w:val="1043"/>
        </w:trPr>
        <w:tc>
          <w:tcPr>
            <w:tcW w:w="976" w:type="dxa"/>
          </w:tcPr>
          <w:p w14:paraId="7C90AE26" w14:textId="77777777" w:rsidR="00643BC3" w:rsidRPr="00643BC3" w:rsidRDefault="00643BC3" w:rsidP="00E27153">
            <w:pPr>
              <w:spacing w:line="600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643BC3">
              <w:rPr>
                <w:b/>
                <w:sz w:val="16"/>
                <w:szCs w:val="16"/>
                <w:lang w:val="tr-TR"/>
              </w:rPr>
              <w:t>Uygulama</w:t>
            </w:r>
          </w:p>
          <w:p w14:paraId="5575DE31" w14:textId="77777777" w:rsidR="00643BC3" w:rsidRPr="00643BC3" w:rsidRDefault="00643BC3" w:rsidP="00E27153">
            <w:pPr>
              <w:spacing w:line="600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643BC3">
              <w:rPr>
                <w:b/>
                <w:sz w:val="16"/>
                <w:szCs w:val="16"/>
                <w:lang w:val="tr-TR"/>
              </w:rPr>
              <w:t>Zamanı</w:t>
            </w:r>
          </w:p>
        </w:tc>
        <w:tc>
          <w:tcPr>
            <w:tcW w:w="1806" w:type="dxa"/>
          </w:tcPr>
          <w:p w14:paraId="25D9D758" w14:textId="77777777" w:rsidR="00643BC3" w:rsidRPr="00643BC3" w:rsidRDefault="00643BC3" w:rsidP="00E27153">
            <w:pPr>
              <w:spacing w:line="600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643BC3">
              <w:rPr>
                <w:b/>
                <w:sz w:val="16"/>
                <w:szCs w:val="16"/>
                <w:lang w:val="tr-TR"/>
              </w:rPr>
              <w:t>Uygulanan Miktar</w:t>
            </w:r>
          </w:p>
        </w:tc>
        <w:tc>
          <w:tcPr>
            <w:tcW w:w="880" w:type="dxa"/>
          </w:tcPr>
          <w:p w14:paraId="312700C5" w14:textId="77777777" w:rsidR="00643BC3" w:rsidRPr="00643BC3" w:rsidRDefault="00643BC3" w:rsidP="00E27153">
            <w:pPr>
              <w:spacing w:line="600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643BC3">
              <w:rPr>
                <w:b/>
                <w:sz w:val="16"/>
                <w:szCs w:val="16"/>
                <w:lang w:val="tr-TR"/>
              </w:rPr>
              <w:t>Solunum Sayısı</w:t>
            </w:r>
          </w:p>
        </w:tc>
        <w:tc>
          <w:tcPr>
            <w:tcW w:w="718" w:type="dxa"/>
          </w:tcPr>
          <w:p w14:paraId="40554914" w14:textId="77777777" w:rsidR="00643BC3" w:rsidRPr="00643BC3" w:rsidRDefault="00643BC3" w:rsidP="00E27153">
            <w:pPr>
              <w:spacing w:line="600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643BC3">
              <w:rPr>
                <w:b/>
                <w:sz w:val="16"/>
                <w:szCs w:val="16"/>
                <w:lang w:val="tr-TR"/>
              </w:rPr>
              <w:t>Kalp Tepe Atımı</w:t>
            </w:r>
          </w:p>
        </w:tc>
        <w:tc>
          <w:tcPr>
            <w:tcW w:w="938" w:type="dxa"/>
          </w:tcPr>
          <w:p w14:paraId="22E150FF" w14:textId="5570B374" w:rsidR="00643BC3" w:rsidRPr="00643BC3" w:rsidRDefault="00643BC3" w:rsidP="00E27153">
            <w:pPr>
              <w:spacing w:line="600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643BC3">
              <w:rPr>
                <w:b/>
                <w:sz w:val="16"/>
                <w:szCs w:val="16"/>
                <w:lang w:val="tr-TR"/>
              </w:rPr>
              <w:t>Arteryel</w:t>
            </w:r>
          </w:p>
          <w:p w14:paraId="38ECFA1D" w14:textId="77777777" w:rsidR="00643BC3" w:rsidRPr="00643BC3" w:rsidRDefault="00643BC3" w:rsidP="00E27153">
            <w:pPr>
              <w:spacing w:line="600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643BC3">
              <w:rPr>
                <w:b/>
                <w:sz w:val="16"/>
                <w:szCs w:val="16"/>
                <w:lang w:val="tr-TR"/>
              </w:rPr>
              <w:t>Tansiyon</w:t>
            </w:r>
          </w:p>
        </w:tc>
        <w:tc>
          <w:tcPr>
            <w:tcW w:w="843" w:type="dxa"/>
          </w:tcPr>
          <w:p w14:paraId="7643FC34" w14:textId="77777777" w:rsidR="00643BC3" w:rsidRPr="00643BC3" w:rsidRDefault="00643BC3" w:rsidP="00E27153">
            <w:pPr>
              <w:spacing w:line="600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643BC3">
              <w:rPr>
                <w:b/>
                <w:sz w:val="16"/>
                <w:szCs w:val="16"/>
                <w:lang w:val="tr-TR"/>
              </w:rPr>
              <w:t>Vücut Ağırlığı</w:t>
            </w:r>
          </w:p>
        </w:tc>
        <w:tc>
          <w:tcPr>
            <w:tcW w:w="955" w:type="dxa"/>
          </w:tcPr>
          <w:p w14:paraId="292F56A5" w14:textId="77777777" w:rsidR="00643BC3" w:rsidRPr="00643BC3" w:rsidRDefault="00643BC3" w:rsidP="00E27153">
            <w:pPr>
              <w:spacing w:line="600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643BC3">
              <w:rPr>
                <w:b/>
                <w:sz w:val="16"/>
                <w:szCs w:val="16"/>
                <w:lang w:val="tr-TR"/>
              </w:rPr>
              <w:t>Solunum Sistemi Bulguları</w:t>
            </w:r>
          </w:p>
        </w:tc>
        <w:tc>
          <w:tcPr>
            <w:tcW w:w="955" w:type="dxa"/>
          </w:tcPr>
          <w:p w14:paraId="181BC63F" w14:textId="5FA15BDB" w:rsidR="00643BC3" w:rsidRPr="00643BC3" w:rsidRDefault="00643BC3" w:rsidP="00E27153">
            <w:pPr>
              <w:spacing w:line="600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643BC3">
              <w:rPr>
                <w:b/>
                <w:sz w:val="16"/>
                <w:szCs w:val="16"/>
                <w:lang w:val="tr-TR"/>
              </w:rPr>
              <w:t>Sindirim Sistemi</w:t>
            </w:r>
          </w:p>
          <w:p w14:paraId="7C910B3E" w14:textId="77777777" w:rsidR="00643BC3" w:rsidRPr="00643BC3" w:rsidRDefault="00643BC3" w:rsidP="00E27153">
            <w:pPr>
              <w:spacing w:line="600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643BC3">
              <w:rPr>
                <w:b/>
                <w:sz w:val="16"/>
                <w:szCs w:val="16"/>
                <w:lang w:val="tr-TR"/>
              </w:rPr>
              <w:t>Bulguları</w:t>
            </w:r>
          </w:p>
        </w:tc>
        <w:tc>
          <w:tcPr>
            <w:tcW w:w="919" w:type="dxa"/>
          </w:tcPr>
          <w:p w14:paraId="636937BE" w14:textId="77777777" w:rsidR="00643BC3" w:rsidRPr="00643BC3" w:rsidRDefault="00643BC3" w:rsidP="00E27153">
            <w:pPr>
              <w:spacing w:line="600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643BC3">
              <w:rPr>
                <w:b/>
                <w:sz w:val="16"/>
                <w:szCs w:val="16"/>
                <w:lang w:val="tr-TR"/>
              </w:rPr>
              <w:t>Cilt Bulguları</w:t>
            </w:r>
          </w:p>
        </w:tc>
        <w:tc>
          <w:tcPr>
            <w:tcW w:w="1047" w:type="dxa"/>
          </w:tcPr>
          <w:p w14:paraId="568C555B" w14:textId="4C4DBDEB" w:rsidR="00643BC3" w:rsidRPr="00643BC3" w:rsidRDefault="00643BC3" w:rsidP="00E27153">
            <w:pPr>
              <w:spacing w:line="600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643BC3">
              <w:rPr>
                <w:b/>
                <w:sz w:val="16"/>
                <w:szCs w:val="16"/>
                <w:lang w:val="tr-TR"/>
              </w:rPr>
              <w:t>Diğer</w:t>
            </w:r>
          </w:p>
          <w:p w14:paraId="60B35C06" w14:textId="77777777" w:rsidR="00643BC3" w:rsidRPr="00643BC3" w:rsidRDefault="00643BC3" w:rsidP="00E27153">
            <w:pPr>
              <w:spacing w:line="600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643BC3">
              <w:rPr>
                <w:b/>
                <w:sz w:val="16"/>
                <w:szCs w:val="16"/>
                <w:lang w:val="tr-TR"/>
              </w:rPr>
              <w:t>Bulgular</w:t>
            </w:r>
          </w:p>
        </w:tc>
      </w:tr>
      <w:tr w:rsidR="00E27153" w:rsidRPr="00643BC3" w14:paraId="47FFAAD9" w14:textId="77777777" w:rsidTr="00E27153">
        <w:trPr>
          <w:trHeight w:val="699"/>
        </w:trPr>
        <w:tc>
          <w:tcPr>
            <w:tcW w:w="976" w:type="dxa"/>
          </w:tcPr>
          <w:p w14:paraId="76B5BD31" w14:textId="77777777" w:rsidR="00643BC3" w:rsidRPr="00643BC3" w:rsidRDefault="00643BC3" w:rsidP="00643BC3">
            <w:pPr>
              <w:spacing w:line="600" w:lineRule="auto"/>
              <w:jc w:val="both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1806" w:type="dxa"/>
          </w:tcPr>
          <w:p w14:paraId="3527EC06" w14:textId="77777777" w:rsidR="00643BC3" w:rsidRPr="00643BC3" w:rsidRDefault="00643BC3" w:rsidP="00E27153">
            <w:pPr>
              <w:spacing w:line="600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643BC3">
              <w:rPr>
                <w:b/>
                <w:sz w:val="16"/>
                <w:szCs w:val="16"/>
                <w:lang w:val="tr-TR"/>
              </w:rPr>
              <w:t>Uygulama Öncesi</w:t>
            </w:r>
          </w:p>
        </w:tc>
        <w:tc>
          <w:tcPr>
            <w:tcW w:w="880" w:type="dxa"/>
          </w:tcPr>
          <w:p w14:paraId="57967952" w14:textId="77777777" w:rsidR="00643BC3" w:rsidRPr="00643BC3" w:rsidRDefault="00643BC3" w:rsidP="00643BC3">
            <w:pPr>
              <w:spacing w:line="600" w:lineRule="auto"/>
              <w:jc w:val="both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718" w:type="dxa"/>
          </w:tcPr>
          <w:p w14:paraId="42B92225" w14:textId="77777777" w:rsidR="00643BC3" w:rsidRPr="00643BC3" w:rsidRDefault="00643BC3" w:rsidP="00643BC3">
            <w:pPr>
              <w:spacing w:line="600" w:lineRule="auto"/>
              <w:jc w:val="both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938" w:type="dxa"/>
          </w:tcPr>
          <w:p w14:paraId="535FB9BC" w14:textId="77777777" w:rsidR="00643BC3" w:rsidRPr="00643BC3" w:rsidRDefault="00643BC3" w:rsidP="00643BC3">
            <w:pPr>
              <w:spacing w:line="600" w:lineRule="auto"/>
              <w:jc w:val="both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843" w:type="dxa"/>
          </w:tcPr>
          <w:p w14:paraId="1A654867" w14:textId="77777777" w:rsidR="00643BC3" w:rsidRPr="00643BC3" w:rsidRDefault="00643BC3" w:rsidP="00643BC3">
            <w:pPr>
              <w:spacing w:line="600" w:lineRule="auto"/>
              <w:jc w:val="both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955" w:type="dxa"/>
          </w:tcPr>
          <w:p w14:paraId="3A97487F" w14:textId="77777777" w:rsidR="00643BC3" w:rsidRPr="00643BC3" w:rsidRDefault="00643BC3" w:rsidP="00643BC3">
            <w:pPr>
              <w:spacing w:line="600" w:lineRule="auto"/>
              <w:jc w:val="both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955" w:type="dxa"/>
          </w:tcPr>
          <w:p w14:paraId="58C50900" w14:textId="77777777" w:rsidR="00643BC3" w:rsidRPr="00643BC3" w:rsidRDefault="00643BC3" w:rsidP="00643BC3">
            <w:pPr>
              <w:spacing w:line="600" w:lineRule="auto"/>
              <w:jc w:val="both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919" w:type="dxa"/>
          </w:tcPr>
          <w:p w14:paraId="19F72F2D" w14:textId="77777777" w:rsidR="00643BC3" w:rsidRPr="00643BC3" w:rsidRDefault="00643BC3" w:rsidP="00643BC3">
            <w:pPr>
              <w:spacing w:line="600" w:lineRule="auto"/>
              <w:jc w:val="both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1047" w:type="dxa"/>
          </w:tcPr>
          <w:p w14:paraId="3AD99396" w14:textId="77777777" w:rsidR="00643BC3" w:rsidRPr="00643BC3" w:rsidRDefault="00643BC3" w:rsidP="00643BC3">
            <w:pPr>
              <w:spacing w:line="600" w:lineRule="auto"/>
              <w:jc w:val="both"/>
              <w:rPr>
                <w:b/>
                <w:sz w:val="16"/>
                <w:szCs w:val="16"/>
                <w:lang w:val="tr-TR"/>
              </w:rPr>
            </w:pPr>
          </w:p>
        </w:tc>
      </w:tr>
      <w:tr w:rsidR="00E27153" w:rsidRPr="00643BC3" w14:paraId="259D4D9A" w14:textId="77777777" w:rsidTr="00E27153">
        <w:trPr>
          <w:trHeight w:val="662"/>
        </w:trPr>
        <w:tc>
          <w:tcPr>
            <w:tcW w:w="976" w:type="dxa"/>
          </w:tcPr>
          <w:p w14:paraId="364A1A01" w14:textId="77777777" w:rsidR="00643BC3" w:rsidRPr="00643BC3" w:rsidRDefault="00643BC3" w:rsidP="00643BC3">
            <w:pPr>
              <w:spacing w:line="600" w:lineRule="auto"/>
              <w:jc w:val="both"/>
              <w:rPr>
                <w:b/>
                <w:sz w:val="16"/>
                <w:szCs w:val="16"/>
                <w:lang w:val="tr-TR"/>
              </w:rPr>
            </w:pPr>
            <w:r w:rsidRPr="00643BC3">
              <w:rPr>
                <w:b/>
                <w:sz w:val="16"/>
                <w:szCs w:val="16"/>
                <w:lang w:val="tr-TR"/>
              </w:rPr>
              <w:t>1.dk</w:t>
            </w:r>
          </w:p>
        </w:tc>
        <w:tc>
          <w:tcPr>
            <w:tcW w:w="1806" w:type="dxa"/>
          </w:tcPr>
          <w:p w14:paraId="53D463AA" w14:textId="24288FD7" w:rsidR="00643BC3" w:rsidRPr="00643BC3" w:rsidRDefault="00643BC3" w:rsidP="00E27153">
            <w:pPr>
              <w:spacing w:line="600" w:lineRule="auto"/>
              <w:jc w:val="center"/>
              <w:rPr>
                <w:bCs/>
                <w:sz w:val="16"/>
                <w:szCs w:val="16"/>
                <w:lang w:val="tr-TR"/>
              </w:rPr>
            </w:pPr>
            <w:r w:rsidRPr="00643BC3">
              <w:rPr>
                <w:bCs/>
                <w:sz w:val="16"/>
                <w:szCs w:val="16"/>
                <w:lang w:val="tr-TR"/>
              </w:rPr>
              <w:t>0,1 ml (dudağa 1 damla değdirme)</w:t>
            </w:r>
          </w:p>
        </w:tc>
        <w:tc>
          <w:tcPr>
            <w:tcW w:w="880" w:type="dxa"/>
          </w:tcPr>
          <w:p w14:paraId="16005FA8" w14:textId="77777777" w:rsidR="00643BC3" w:rsidRPr="00643BC3" w:rsidRDefault="00643BC3" w:rsidP="00643BC3">
            <w:pPr>
              <w:spacing w:line="600" w:lineRule="auto"/>
              <w:jc w:val="both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718" w:type="dxa"/>
          </w:tcPr>
          <w:p w14:paraId="27625CEA" w14:textId="77777777" w:rsidR="00643BC3" w:rsidRPr="00643BC3" w:rsidRDefault="00643BC3" w:rsidP="00643BC3">
            <w:pPr>
              <w:spacing w:line="600" w:lineRule="auto"/>
              <w:jc w:val="both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938" w:type="dxa"/>
          </w:tcPr>
          <w:p w14:paraId="03934F48" w14:textId="77777777" w:rsidR="00643BC3" w:rsidRPr="00643BC3" w:rsidRDefault="00643BC3" w:rsidP="00643BC3">
            <w:pPr>
              <w:spacing w:line="600" w:lineRule="auto"/>
              <w:jc w:val="both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843" w:type="dxa"/>
          </w:tcPr>
          <w:p w14:paraId="45554191" w14:textId="77777777" w:rsidR="00643BC3" w:rsidRPr="00643BC3" w:rsidRDefault="00643BC3" w:rsidP="00643BC3">
            <w:pPr>
              <w:spacing w:line="600" w:lineRule="auto"/>
              <w:jc w:val="both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955" w:type="dxa"/>
          </w:tcPr>
          <w:p w14:paraId="72C12B4B" w14:textId="77777777" w:rsidR="00643BC3" w:rsidRPr="00643BC3" w:rsidRDefault="00643BC3" w:rsidP="00643BC3">
            <w:pPr>
              <w:spacing w:line="600" w:lineRule="auto"/>
              <w:jc w:val="both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955" w:type="dxa"/>
          </w:tcPr>
          <w:p w14:paraId="77A6D15B" w14:textId="77777777" w:rsidR="00643BC3" w:rsidRPr="00643BC3" w:rsidRDefault="00643BC3" w:rsidP="00643BC3">
            <w:pPr>
              <w:spacing w:line="600" w:lineRule="auto"/>
              <w:jc w:val="both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919" w:type="dxa"/>
          </w:tcPr>
          <w:p w14:paraId="55BA8CAA" w14:textId="77777777" w:rsidR="00643BC3" w:rsidRPr="00643BC3" w:rsidRDefault="00643BC3" w:rsidP="00643BC3">
            <w:pPr>
              <w:spacing w:line="600" w:lineRule="auto"/>
              <w:jc w:val="both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1047" w:type="dxa"/>
          </w:tcPr>
          <w:p w14:paraId="70B3324B" w14:textId="77777777" w:rsidR="00643BC3" w:rsidRPr="00643BC3" w:rsidRDefault="00643BC3" w:rsidP="00643BC3">
            <w:pPr>
              <w:spacing w:line="600" w:lineRule="auto"/>
              <w:jc w:val="both"/>
              <w:rPr>
                <w:b/>
                <w:sz w:val="16"/>
                <w:szCs w:val="16"/>
                <w:lang w:val="tr-TR"/>
              </w:rPr>
            </w:pPr>
          </w:p>
        </w:tc>
      </w:tr>
      <w:tr w:rsidR="00E27153" w:rsidRPr="00643BC3" w14:paraId="2F34FB88" w14:textId="77777777" w:rsidTr="00E27153">
        <w:trPr>
          <w:trHeight w:val="422"/>
        </w:trPr>
        <w:tc>
          <w:tcPr>
            <w:tcW w:w="976" w:type="dxa"/>
          </w:tcPr>
          <w:p w14:paraId="1EB6C538" w14:textId="77777777" w:rsidR="00643BC3" w:rsidRPr="00643BC3" w:rsidRDefault="00643BC3" w:rsidP="00643BC3">
            <w:pPr>
              <w:spacing w:line="600" w:lineRule="auto"/>
              <w:jc w:val="both"/>
              <w:rPr>
                <w:b/>
                <w:sz w:val="16"/>
                <w:szCs w:val="16"/>
                <w:lang w:val="tr-TR"/>
              </w:rPr>
            </w:pPr>
            <w:r w:rsidRPr="00643BC3">
              <w:rPr>
                <w:b/>
                <w:sz w:val="16"/>
                <w:szCs w:val="16"/>
                <w:lang w:val="tr-TR"/>
              </w:rPr>
              <w:t>15 dk</w:t>
            </w:r>
          </w:p>
        </w:tc>
        <w:tc>
          <w:tcPr>
            <w:tcW w:w="1806" w:type="dxa"/>
          </w:tcPr>
          <w:p w14:paraId="64B8B8A1" w14:textId="77777777" w:rsidR="00643BC3" w:rsidRPr="00643BC3" w:rsidRDefault="00643BC3" w:rsidP="00E27153">
            <w:pPr>
              <w:spacing w:line="600" w:lineRule="auto"/>
              <w:jc w:val="center"/>
              <w:rPr>
                <w:bCs/>
                <w:sz w:val="16"/>
                <w:szCs w:val="16"/>
                <w:lang w:val="tr-TR"/>
              </w:rPr>
            </w:pPr>
            <w:r w:rsidRPr="00643BC3">
              <w:rPr>
                <w:bCs/>
                <w:sz w:val="16"/>
                <w:szCs w:val="16"/>
                <w:lang w:val="tr-TR"/>
              </w:rPr>
              <w:t>0,5 ml</w:t>
            </w:r>
          </w:p>
        </w:tc>
        <w:tc>
          <w:tcPr>
            <w:tcW w:w="880" w:type="dxa"/>
          </w:tcPr>
          <w:p w14:paraId="1D8FD6AD" w14:textId="77777777" w:rsidR="00643BC3" w:rsidRPr="00643BC3" w:rsidRDefault="00643BC3" w:rsidP="00643BC3">
            <w:pPr>
              <w:spacing w:line="600" w:lineRule="auto"/>
              <w:jc w:val="both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718" w:type="dxa"/>
          </w:tcPr>
          <w:p w14:paraId="322B6AB0" w14:textId="77777777" w:rsidR="00643BC3" w:rsidRPr="00643BC3" w:rsidRDefault="00643BC3" w:rsidP="00643BC3">
            <w:pPr>
              <w:spacing w:line="600" w:lineRule="auto"/>
              <w:jc w:val="both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938" w:type="dxa"/>
          </w:tcPr>
          <w:p w14:paraId="46A8B27C" w14:textId="77777777" w:rsidR="00643BC3" w:rsidRPr="00643BC3" w:rsidRDefault="00643BC3" w:rsidP="00643BC3">
            <w:pPr>
              <w:spacing w:line="600" w:lineRule="auto"/>
              <w:jc w:val="both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843" w:type="dxa"/>
          </w:tcPr>
          <w:p w14:paraId="50D42300" w14:textId="77777777" w:rsidR="00643BC3" w:rsidRPr="00643BC3" w:rsidRDefault="00643BC3" w:rsidP="00643BC3">
            <w:pPr>
              <w:spacing w:line="600" w:lineRule="auto"/>
              <w:jc w:val="both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955" w:type="dxa"/>
          </w:tcPr>
          <w:p w14:paraId="754F9CAD" w14:textId="77777777" w:rsidR="00643BC3" w:rsidRPr="00643BC3" w:rsidRDefault="00643BC3" w:rsidP="00643BC3">
            <w:pPr>
              <w:spacing w:line="600" w:lineRule="auto"/>
              <w:jc w:val="both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955" w:type="dxa"/>
          </w:tcPr>
          <w:p w14:paraId="0A3A8559" w14:textId="77777777" w:rsidR="00643BC3" w:rsidRPr="00643BC3" w:rsidRDefault="00643BC3" w:rsidP="00643BC3">
            <w:pPr>
              <w:spacing w:line="600" w:lineRule="auto"/>
              <w:jc w:val="both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919" w:type="dxa"/>
          </w:tcPr>
          <w:p w14:paraId="021A5B69" w14:textId="77777777" w:rsidR="00643BC3" w:rsidRPr="00643BC3" w:rsidRDefault="00643BC3" w:rsidP="00643BC3">
            <w:pPr>
              <w:spacing w:line="600" w:lineRule="auto"/>
              <w:jc w:val="both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1047" w:type="dxa"/>
          </w:tcPr>
          <w:p w14:paraId="483187D6" w14:textId="77777777" w:rsidR="00643BC3" w:rsidRPr="00643BC3" w:rsidRDefault="00643BC3" w:rsidP="00643BC3">
            <w:pPr>
              <w:spacing w:line="600" w:lineRule="auto"/>
              <w:jc w:val="both"/>
              <w:rPr>
                <w:b/>
                <w:sz w:val="16"/>
                <w:szCs w:val="16"/>
                <w:lang w:val="tr-TR"/>
              </w:rPr>
            </w:pPr>
          </w:p>
        </w:tc>
      </w:tr>
      <w:tr w:rsidR="00E27153" w:rsidRPr="00643BC3" w14:paraId="2AD797F6" w14:textId="77777777" w:rsidTr="00E27153">
        <w:trPr>
          <w:trHeight w:val="405"/>
        </w:trPr>
        <w:tc>
          <w:tcPr>
            <w:tcW w:w="976" w:type="dxa"/>
          </w:tcPr>
          <w:p w14:paraId="1EA25245" w14:textId="77777777" w:rsidR="00643BC3" w:rsidRPr="00643BC3" w:rsidRDefault="00643BC3" w:rsidP="00643BC3">
            <w:pPr>
              <w:spacing w:line="600" w:lineRule="auto"/>
              <w:jc w:val="both"/>
              <w:rPr>
                <w:b/>
                <w:sz w:val="16"/>
                <w:szCs w:val="16"/>
                <w:lang w:val="tr-TR"/>
              </w:rPr>
            </w:pPr>
            <w:r w:rsidRPr="00643BC3">
              <w:rPr>
                <w:b/>
                <w:sz w:val="16"/>
                <w:szCs w:val="16"/>
                <w:lang w:val="tr-TR"/>
              </w:rPr>
              <w:t>30 dk</w:t>
            </w:r>
          </w:p>
        </w:tc>
        <w:tc>
          <w:tcPr>
            <w:tcW w:w="1806" w:type="dxa"/>
          </w:tcPr>
          <w:p w14:paraId="543AEDF1" w14:textId="77777777" w:rsidR="00643BC3" w:rsidRPr="00643BC3" w:rsidRDefault="00643BC3" w:rsidP="00E27153">
            <w:pPr>
              <w:spacing w:line="600" w:lineRule="auto"/>
              <w:jc w:val="center"/>
              <w:rPr>
                <w:bCs/>
                <w:sz w:val="16"/>
                <w:szCs w:val="16"/>
                <w:lang w:val="tr-TR"/>
              </w:rPr>
            </w:pPr>
            <w:r w:rsidRPr="00643BC3">
              <w:rPr>
                <w:bCs/>
                <w:sz w:val="16"/>
                <w:szCs w:val="16"/>
                <w:lang w:val="tr-TR"/>
              </w:rPr>
              <w:t>1 ml</w:t>
            </w:r>
          </w:p>
        </w:tc>
        <w:tc>
          <w:tcPr>
            <w:tcW w:w="880" w:type="dxa"/>
          </w:tcPr>
          <w:p w14:paraId="73C71E53" w14:textId="77777777" w:rsidR="00643BC3" w:rsidRPr="00643BC3" w:rsidRDefault="00643BC3" w:rsidP="00643BC3">
            <w:pPr>
              <w:spacing w:line="600" w:lineRule="auto"/>
              <w:jc w:val="both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718" w:type="dxa"/>
          </w:tcPr>
          <w:p w14:paraId="38E345F2" w14:textId="77777777" w:rsidR="00643BC3" w:rsidRPr="00643BC3" w:rsidRDefault="00643BC3" w:rsidP="00643BC3">
            <w:pPr>
              <w:spacing w:line="600" w:lineRule="auto"/>
              <w:jc w:val="both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938" w:type="dxa"/>
          </w:tcPr>
          <w:p w14:paraId="01FF2F0F" w14:textId="77777777" w:rsidR="00643BC3" w:rsidRPr="00643BC3" w:rsidRDefault="00643BC3" w:rsidP="00643BC3">
            <w:pPr>
              <w:spacing w:line="600" w:lineRule="auto"/>
              <w:jc w:val="both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843" w:type="dxa"/>
          </w:tcPr>
          <w:p w14:paraId="35BCF345" w14:textId="77777777" w:rsidR="00643BC3" w:rsidRPr="00643BC3" w:rsidRDefault="00643BC3" w:rsidP="00643BC3">
            <w:pPr>
              <w:spacing w:line="600" w:lineRule="auto"/>
              <w:jc w:val="both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955" w:type="dxa"/>
          </w:tcPr>
          <w:p w14:paraId="2CCD66FA" w14:textId="77777777" w:rsidR="00643BC3" w:rsidRPr="00643BC3" w:rsidRDefault="00643BC3" w:rsidP="00643BC3">
            <w:pPr>
              <w:spacing w:line="600" w:lineRule="auto"/>
              <w:jc w:val="both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955" w:type="dxa"/>
          </w:tcPr>
          <w:p w14:paraId="5EF4452F" w14:textId="77777777" w:rsidR="00643BC3" w:rsidRPr="00643BC3" w:rsidRDefault="00643BC3" w:rsidP="00643BC3">
            <w:pPr>
              <w:spacing w:line="600" w:lineRule="auto"/>
              <w:jc w:val="both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919" w:type="dxa"/>
          </w:tcPr>
          <w:p w14:paraId="5C0EF709" w14:textId="77777777" w:rsidR="00643BC3" w:rsidRPr="00643BC3" w:rsidRDefault="00643BC3" w:rsidP="00643BC3">
            <w:pPr>
              <w:spacing w:line="600" w:lineRule="auto"/>
              <w:jc w:val="both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1047" w:type="dxa"/>
          </w:tcPr>
          <w:p w14:paraId="452801BD" w14:textId="77777777" w:rsidR="00643BC3" w:rsidRPr="00643BC3" w:rsidRDefault="00643BC3" w:rsidP="00643BC3">
            <w:pPr>
              <w:spacing w:line="600" w:lineRule="auto"/>
              <w:jc w:val="both"/>
              <w:rPr>
                <w:b/>
                <w:sz w:val="16"/>
                <w:szCs w:val="16"/>
                <w:lang w:val="tr-TR"/>
              </w:rPr>
            </w:pPr>
          </w:p>
        </w:tc>
      </w:tr>
      <w:tr w:rsidR="00E27153" w:rsidRPr="00643BC3" w14:paraId="5548C115" w14:textId="77777777" w:rsidTr="00E27153">
        <w:trPr>
          <w:trHeight w:val="457"/>
        </w:trPr>
        <w:tc>
          <w:tcPr>
            <w:tcW w:w="976" w:type="dxa"/>
          </w:tcPr>
          <w:p w14:paraId="2BED8C37" w14:textId="77777777" w:rsidR="00643BC3" w:rsidRPr="00643BC3" w:rsidRDefault="00643BC3" w:rsidP="00643BC3">
            <w:pPr>
              <w:spacing w:line="600" w:lineRule="auto"/>
              <w:jc w:val="both"/>
              <w:rPr>
                <w:b/>
                <w:sz w:val="16"/>
                <w:szCs w:val="16"/>
                <w:lang w:val="tr-TR"/>
              </w:rPr>
            </w:pPr>
            <w:r w:rsidRPr="00643BC3">
              <w:rPr>
                <w:b/>
                <w:sz w:val="16"/>
                <w:szCs w:val="16"/>
                <w:lang w:val="tr-TR"/>
              </w:rPr>
              <w:t>45 dk</w:t>
            </w:r>
          </w:p>
        </w:tc>
        <w:tc>
          <w:tcPr>
            <w:tcW w:w="1806" w:type="dxa"/>
          </w:tcPr>
          <w:p w14:paraId="5328D745" w14:textId="77777777" w:rsidR="00643BC3" w:rsidRPr="00643BC3" w:rsidRDefault="00643BC3" w:rsidP="00E27153">
            <w:pPr>
              <w:spacing w:line="600" w:lineRule="auto"/>
              <w:jc w:val="center"/>
              <w:rPr>
                <w:bCs/>
                <w:sz w:val="16"/>
                <w:szCs w:val="16"/>
                <w:lang w:val="tr-TR"/>
              </w:rPr>
            </w:pPr>
            <w:r w:rsidRPr="00643BC3">
              <w:rPr>
                <w:bCs/>
                <w:sz w:val="16"/>
                <w:szCs w:val="16"/>
                <w:lang w:val="tr-TR"/>
              </w:rPr>
              <w:t>3 ml</w:t>
            </w:r>
          </w:p>
        </w:tc>
        <w:tc>
          <w:tcPr>
            <w:tcW w:w="880" w:type="dxa"/>
          </w:tcPr>
          <w:p w14:paraId="60D7623B" w14:textId="77777777" w:rsidR="00643BC3" w:rsidRPr="00643BC3" w:rsidRDefault="00643BC3" w:rsidP="00643BC3">
            <w:pPr>
              <w:spacing w:line="600" w:lineRule="auto"/>
              <w:jc w:val="both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718" w:type="dxa"/>
          </w:tcPr>
          <w:p w14:paraId="41E06E6A" w14:textId="77777777" w:rsidR="00643BC3" w:rsidRPr="00643BC3" w:rsidRDefault="00643BC3" w:rsidP="00643BC3">
            <w:pPr>
              <w:spacing w:line="600" w:lineRule="auto"/>
              <w:jc w:val="both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938" w:type="dxa"/>
          </w:tcPr>
          <w:p w14:paraId="59F8B172" w14:textId="77777777" w:rsidR="00643BC3" w:rsidRPr="00643BC3" w:rsidRDefault="00643BC3" w:rsidP="00643BC3">
            <w:pPr>
              <w:spacing w:line="600" w:lineRule="auto"/>
              <w:jc w:val="both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843" w:type="dxa"/>
          </w:tcPr>
          <w:p w14:paraId="34BC538F" w14:textId="77777777" w:rsidR="00643BC3" w:rsidRPr="00643BC3" w:rsidRDefault="00643BC3" w:rsidP="00643BC3">
            <w:pPr>
              <w:spacing w:line="600" w:lineRule="auto"/>
              <w:jc w:val="both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955" w:type="dxa"/>
          </w:tcPr>
          <w:p w14:paraId="37DE5311" w14:textId="77777777" w:rsidR="00643BC3" w:rsidRPr="00643BC3" w:rsidRDefault="00643BC3" w:rsidP="00643BC3">
            <w:pPr>
              <w:spacing w:line="600" w:lineRule="auto"/>
              <w:jc w:val="both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955" w:type="dxa"/>
          </w:tcPr>
          <w:p w14:paraId="67257CE7" w14:textId="77777777" w:rsidR="00643BC3" w:rsidRPr="00643BC3" w:rsidRDefault="00643BC3" w:rsidP="00643BC3">
            <w:pPr>
              <w:spacing w:line="600" w:lineRule="auto"/>
              <w:jc w:val="both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919" w:type="dxa"/>
          </w:tcPr>
          <w:p w14:paraId="24359FEF" w14:textId="77777777" w:rsidR="00643BC3" w:rsidRPr="00643BC3" w:rsidRDefault="00643BC3" w:rsidP="00643BC3">
            <w:pPr>
              <w:spacing w:line="600" w:lineRule="auto"/>
              <w:jc w:val="both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1047" w:type="dxa"/>
          </w:tcPr>
          <w:p w14:paraId="38454A86" w14:textId="77777777" w:rsidR="00643BC3" w:rsidRPr="00643BC3" w:rsidRDefault="00643BC3" w:rsidP="00643BC3">
            <w:pPr>
              <w:spacing w:line="600" w:lineRule="auto"/>
              <w:jc w:val="both"/>
              <w:rPr>
                <w:b/>
                <w:sz w:val="16"/>
                <w:szCs w:val="16"/>
                <w:lang w:val="tr-TR"/>
              </w:rPr>
            </w:pPr>
          </w:p>
        </w:tc>
      </w:tr>
      <w:tr w:rsidR="00E27153" w:rsidRPr="00643BC3" w14:paraId="264BB989" w14:textId="77777777" w:rsidTr="00E27153">
        <w:trPr>
          <w:trHeight w:val="465"/>
        </w:trPr>
        <w:tc>
          <w:tcPr>
            <w:tcW w:w="976" w:type="dxa"/>
          </w:tcPr>
          <w:p w14:paraId="63242AA1" w14:textId="77777777" w:rsidR="00643BC3" w:rsidRPr="00643BC3" w:rsidRDefault="00643BC3" w:rsidP="00643BC3">
            <w:pPr>
              <w:spacing w:line="600" w:lineRule="auto"/>
              <w:jc w:val="both"/>
              <w:rPr>
                <w:b/>
                <w:sz w:val="16"/>
                <w:szCs w:val="16"/>
                <w:lang w:val="tr-TR"/>
              </w:rPr>
            </w:pPr>
            <w:r w:rsidRPr="00643BC3">
              <w:rPr>
                <w:b/>
                <w:sz w:val="16"/>
                <w:szCs w:val="16"/>
                <w:lang w:val="tr-TR"/>
              </w:rPr>
              <w:t>60.dk</w:t>
            </w:r>
          </w:p>
        </w:tc>
        <w:tc>
          <w:tcPr>
            <w:tcW w:w="1806" w:type="dxa"/>
          </w:tcPr>
          <w:p w14:paraId="7D8440D2" w14:textId="77777777" w:rsidR="00643BC3" w:rsidRPr="00643BC3" w:rsidRDefault="00643BC3" w:rsidP="00E27153">
            <w:pPr>
              <w:spacing w:line="600" w:lineRule="auto"/>
              <w:jc w:val="center"/>
              <w:rPr>
                <w:bCs/>
                <w:sz w:val="16"/>
                <w:szCs w:val="16"/>
                <w:lang w:val="tr-TR"/>
              </w:rPr>
            </w:pPr>
            <w:r w:rsidRPr="00643BC3">
              <w:rPr>
                <w:bCs/>
                <w:sz w:val="16"/>
                <w:szCs w:val="16"/>
                <w:lang w:val="tr-TR"/>
              </w:rPr>
              <w:t>10 ml</w:t>
            </w:r>
          </w:p>
        </w:tc>
        <w:tc>
          <w:tcPr>
            <w:tcW w:w="880" w:type="dxa"/>
          </w:tcPr>
          <w:p w14:paraId="55B7AC6D" w14:textId="77777777" w:rsidR="00643BC3" w:rsidRPr="00643BC3" w:rsidRDefault="00643BC3" w:rsidP="00643BC3">
            <w:pPr>
              <w:spacing w:line="600" w:lineRule="auto"/>
              <w:jc w:val="both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718" w:type="dxa"/>
          </w:tcPr>
          <w:p w14:paraId="025EC06C" w14:textId="77777777" w:rsidR="00643BC3" w:rsidRPr="00643BC3" w:rsidRDefault="00643BC3" w:rsidP="00643BC3">
            <w:pPr>
              <w:spacing w:line="600" w:lineRule="auto"/>
              <w:jc w:val="both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938" w:type="dxa"/>
          </w:tcPr>
          <w:p w14:paraId="08089527" w14:textId="77777777" w:rsidR="00643BC3" w:rsidRPr="00643BC3" w:rsidRDefault="00643BC3" w:rsidP="00643BC3">
            <w:pPr>
              <w:spacing w:line="600" w:lineRule="auto"/>
              <w:jc w:val="both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843" w:type="dxa"/>
          </w:tcPr>
          <w:p w14:paraId="4C4EA933" w14:textId="77777777" w:rsidR="00643BC3" w:rsidRPr="00643BC3" w:rsidRDefault="00643BC3" w:rsidP="00643BC3">
            <w:pPr>
              <w:spacing w:line="600" w:lineRule="auto"/>
              <w:jc w:val="both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955" w:type="dxa"/>
          </w:tcPr>
          <w:p w14:paraId="00BDE48F" w14:textId="77777777" w:rsidR="00643BC3" w:rsidRPr="00643BC3" w:rsidRDefault="00643BC3" w:rsidP="00643BC3">
            <w:pPr>
              <w:spacing w:line="600" w:lineRule="auto"/>
              <w:jc w:val="both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955" w:type="dxa"/>
          </w:tcPr>
          <w:p w14:paraId="0FF600BE" w14:textId="77777777" w:rsidR="00643BC3" w:rsidRPr="00643BC3" w:rsidRDefault="00643BC3" w:rsidP="00643BC3">
            <w:pPr>
              <w:spacing w:line="600" w:lineRule="auto"/>
              <w:jc w:val="both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919" w:type="dxa"/>
          </w:tcPr>
          <w:p w14:paraId="6B8734BD" w14:textId="77777777" w:rsidR="00643BC3" w:rsidRPr="00643BC3" w:rsidRDefault="00643BC3" w:rsidP="00643BC3">
            <w:pPr>
              <w:spacing w:line="600" w:lineRule="auto"/>
              <w:jc w:val="both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1047" w:type="dxa"/>
          </w:tcPr>
          <w:p w14:paraId="3CFF3973" w14:textId="77777777" w:rsidR="00643BC3" w:rsidRPr="00643BC3" w:rsidRDefault="00643BC3" w:rsidP="00643BC3">
            <w:pPr>
              <w:spacing w:line="600" w:lineRule="auto"/>
              <w:jc w:val="both"/>
              <w:rPr>
                <w:b/>
                <w:sz w:val="16"/>
                <w:szCs w:val="16"/>
                <w:lang w:val="tr-TR"/>
              </w:rPr>
            </w:pPr>
          </w:p>
        </w:tc>
      </w:tr>
      <w:tr w:rsidR="00E27153" w:rsidRPr="00643BC3" w14:paraId="1D220FAA" w14:textId="77777777" w:rsidTr="00E27153">
        <w:trPr>
          <w:trHeight w:val="471"/>
        </w:trPr>
        <w:tc>
          <w:tcPr>
            <w:tcW w:w="976" w:type="dxa"/>
          </w:tcPr>
          <w:p w14:paraId="42197E8F" w14:textId="77777777" w:rsidR="00643BC3" w:rsidRPr="00643BC3" w:rsidRDefault="00643BC3" w:rsidP="00643BC3">
            <w:pPr>
              <w:spacing w:line="600" w:lineRule="auto"/>
              <w:jc w:val="both"/>
              <w:rPr>
                <w:b/>
                <w:sz w:val="16"/>
                <w:szCs w:val="16"/>
                <w:lang w:val="tr-TR"/>
              </w:rPr>
            </w:pPr>
            <w:r w:rsidRPr="00643BC3">
              <w:rPr>
                <w:b/>
                <w:sz w:val="16"/>
                <w:szCs w:val="16"/>
                <w:lang w:val="tr-TR"/>
              </w:rPr>
              <w:t>75 .dk</w:t>
            </w:r>
          </w:p>
        </w:tc>
        <w:tc>
          <w:tcPr>
            <w:tcW w:w="1806" w:type="dxa"/>
          </w:tcPr>
          <w:p w14:paraId="6718F9DB" w14:textId="77777777" w:rsidR="00643BC3" w:rsidRPr="00643BC3" w:rsidRDefault="00643BC3" w:rsidP="00E27153">
            <w:pPr>
              <w:spacing w:line="600" w:lineRule="auto"/>
              <w:jc w:val="center"/>
              <w:rPr>
                <w:bCs/>
                <w:sz w:val="16"/>
                <w:szCs w:val="16"/>
                <w:lang w:val="tr-TR"/>
              </w:rPr>
            </w:pPr>
            <w:r w:rsidRPr="00643BC3">
              <w:rPr>
                <w:bCs/>
                <w:sz w:val="16"/>
                <w:szCs w:val="16"/>
                <w:lang w:val="tr-TR"/>
              </w:rPr>
              <w:t>30 ml</w:t>
            </w:r>
          </w:p>
        </w:tc>
        <w:tc>
          <w:tcPr>
            <w:tcW w:w="880" w:type="dxa"/>
          </w:tcPr>
          <w:p w14:paraId="44363275" w14:textId="77777777" w:rsidR="00643BC3" w:rsidRPr="00643BC3" w:rsidRDefault="00643BC3" w:rsidP="00643BC3">
            <w:pPr>
              <w:spacing w:line="600" w:lineRule="auto"/>
              <w:jc w:val="both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718" w:type="dxa"/>
          </w:tcPr>
          <w:p w14:paraId="6E3A7B8E" w14:textId="77777777" w:rsidR="00643BC3" w:rsidRPr="00643BC3" w:rsidRDefault="00643BC3" w:rsidP="00643BC3">
            <w:pPr>
              <w:spacing w:line="600" w:lineRule="auto"/>
              <w:jc w:val="both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938" w:type="dxa"/>
          </w:tcPr>
          <w:p w14:paraId="54A2FA9C" w14:textId="77777777" w:rsidR="00643BC3" w:rsidRPr="00643BC3" w:rsidRDefault="00643BC3" w:rsidP="00643BC3">
            <w:pPr>
              <w:spacing w:line="600" w:lineRule="auto"/>
              <w:jc w:val="both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843" w:type="dxa"/>
          </w:tcPr>
          <w:p w14:paraId="0B750E9D" w14:textId="77777777" w:rsidR="00643BC3" w:rsidRPr="00643BC3" w:rsidRDefault="00643BC3" w:rsidP="00643BC3">
            <w:pPr>
              <w:spacing w:line="600" w:lineRule="auto"/>
              <w:jc w:val="both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955" w:type="dxa"/>
          </w:tcPr>
          <w:p w14:paraId="24BE4BA4" w14:textId="77777777" w:rsidR="00643BC3" w:rsidRPr="00643BC3" w:rsidRDefault="00643BC3" w:rsidP="00643BC3">
            <w:pPr>
              <w:spacing w:line="600" w:lineRule="auto"/>
              <w:jc w:val="both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955" w:type="dxa"/>
          </w:tcPr>
          <w:p w14:paraId="3368ABAB" w14:textId="77777777" w:rsidR="00643BC3" w:rsidRPr="00643BC3" w:rsidRDefault="00643BC3" w:rsidP="00643BC3">
            <w:pPr>
              <w:spacing w:line="600" w:lineRule="auto"/>
              <w:jc w:val="both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919" w:type="dxa"/>
          </w:tcPr>
          <w:p w14:paraId="518E97D6" w14:textId="77777777" w:rsidR="00643BC3" w:rsidRPr="00643BC3" w:rsidRDefault="00643BC3" w:rsidP="00643BC3">
            <w:pPr>
              <w:spacing w:line="600" w:lineRule="auto"/>
              <w:jc w:val="both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1047" w:type="dxa"/>
          </w:tcPr>
          <w:p w14:paraId="6663C8FA" w14:textId="77777777" w:rsidR="00643BC3" w:rsidRPr="00643BC3" w:rsidRDefault="00643BC3" w:rsidP="00643BC3">
            <w:pPr>
              <w:spacing w:line="600" w:lineRule="auto"/>
              <w:jc w:val="both"/>
              <w:rPr>
                <w:b/>
                <w:sz w:val="16"/>
                <w:szCs w:val="16"/>
                <w:lang w:val="tr-TR"/>
              </w:rPr>
            </w:pPr>
          </w:p>
        </w:tc>
      </w:tr>
      <w:tr w:rsidR="00E27153" w:rsidRPr="00643BC3" w14:paraId="3485032E" w14:textId="77777777" w:rsidTr="00E27153">
        <w:trPr>
          <w:trHeight w:val="467"/>
        </w:trPr>
        <w:tc>
          <w:tcPr>
            <w:tcW w:w="976" w:type="dxa"/>
          </w:tcPr>
          <w:p w14:paraId="3EBFB55D" w14:textId="77777777" w:rsidR="00643BC3" w:rsidRPr="00643BC3" w:rsidRDefault="00643BC3" w:rsidP="00643BC3">
            <w:pPr>
              <w:spacing w:line="600" w:lineRule="auto"/>
              <w:jc w:val="both"/>
              <w:rPr>
                <w:b/>
                <w:sz w:val="16"/>
                <w:szCs w:val="16"/>
                <w:lang w:val="tr-TR"/>
              </w:rPr>
            </w:pPr>
            <w:r w:rsidRPr="00643BC3">
              <w:rPr>
                <w:b/>
                <w:sz w:val="16"/>
                <w:szCs w:val="16"/>
                <w:lang w:val="tr-TR"/>
              </w:rPr>
              <w:t>90.dk</w:t>
            </w:r>
          </w:p>
        </w:tc>
        <w:tc>
          <w:tcPr>
            <w:tcW w:w="1806" w:type="dxa"/>
          </w:tcPr>
          <w:p w14:paraId="5B9D8AFF" w14:textId="77777777" w:rsidR="00643BC3" w:rsidRPr="00643BC3" w:rsidRDefault="00643BC3" w:rsidP="00E27153">
            <w:pPr>
              <w:spacing w:line="600" w:lineRule="auto"/>
              <w:jc w:val="center"/>
              <w:rPr>
                <w:bCs/>
                <w:sz w:val="16"/>
                <w:szCs w:val="16"/>
                <w:lang w:val="tr-TR"/>
              </w:rPr>
            </w:pPr>
            <w:r w:rsidRPr="00643BC3">
              <w:rPr>
                <w:bCs/>
                <w:sz w:val="16"/>
                <w:szCs w:val="16"/>
                <w:lang w:val="tr-TR"/>
              </w:rPr>
              <w:t>50 ml</w:t>
            </w:r>
          </w:p>
        </w:tc>
        <w:tc>
          <w:tcPr>
            <w:tcW w:w="880" w:type="dxa"/>
          </w:tcPr>
          <w:p w14:paraId="45EA4D26" w14:textId="77777777" w:rsidR="00643BC3" w:rsidRPr="00643BC3" w:rsidRDefault="00643BC3" w:rsidP="00643BC3">
            <w:pPr>
              <w:spacing w:line="600" w:lineRule="auto"/>
              <w:jc w:val="both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718" w:type="dxa"/>
          </w:tcPr>
          <w:p w14:paraId="489E95F4" w14:textId="77777777" w:rsidR="00643BC3" w:rsidRPr="00643BC3" w:rsidRDefault="00643BC3" w:rsidP="00643BC3">
            <w:pPr>
              <w:spacing w:line="600" w:lineRule="auto"/>
              <w:jc w:val="both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938" w:type="dxa"/>
          </w:tcPr>
          <w:p w14:paraId="06EB81BE" w14:textId="77777777" w:rsidR="00643BC3" w:rsidRPr="00643BC3" w:rsidRDefault="00643BC3" w:rsidP="00643BC3">
            <w:pPr>
              <w:spacing w:line="600" w:lineRule="auto"/>
              <w:jc w:val="both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843" w:type="dxa"/>
          </w:tcPr>
          <w:p w14:paraId="13DD102C" w14:textId="77777777" w:rsidR="00643BC3" w:rsidRPr="00643BC3" w:rsidRDefault="00643BC3" w:rsidP="00643BC3">
            <w:pPr>
              <w:spacing w:line="600" w:lineRule="auto"/>
              <w:jc w:val="both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955" w:type="dxa"/>
          </w:tcPr>
          <w:p w14:paraId="22C219AA" w14:textId="77777777" w:rsidR="00643BC3" w:rsidRPr="00643BC3" w:rsidRDefault="00643BC3" w:rsidP="00643BC3">
            <w:pPr>
              <w:spacing w:line="600" w:lineRule="auto"/>
              <w:jc w:val="both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955" w:type="dxa"/>
          </w:tcPr>
          <w:p w14:paraId="0B5F52A5" w14:textId="77777777" w:rsidR="00643BC3" w:rsidRPr="00643BC3" w:rsidRDefault="00643BC3" w:rsidP="00643BC3">
            <w:pPr>
              <w:spacing w:line="600" w:lineRule="auto"/>
              <w:jc w:val="both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919" w:type="dxa"/>
          </w:tcPr>
          <w:p w14:paraId="62F24D25" w14:textId="77777777" w:rsidR="00643BC3" w:rsidRPr="00643BC3" w:rsidRDefault="00643BC3" w:rsidP="00643BC3">
            <w:pPr>
              <w:spacing w:line="600" w:lineRule="auto"/>
              <w:jc w:val="both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1047" w:type="dxa"/>
          </w:tcPr>
          <w:p w14:paraId="0486700B" w14:textId="77777777" w:rsidR="00643BC3" w:rsidRPr="00643BC3" w:rsidRDefault="00643BC3" w:rsidP="00643BC3">
            <w:pPr>
              <w:spacing w:line="600" w:lineRule="auto"/>
              <w:jc w:val="both"/>
              <w:rPr>
                <w:b/>
                <w:sz w:val="16"/>
                <w:szCs w:val="16"/>
                <w:lang w:val="tr-TR"/>
              </w:rPr>
            </w:pPr>
          </w:p>
        </w:tc>
      </w:tr>
      <w:tr w:rsidR="00E27153" w:rsidRPr="00643BC3" w14:paraId="119FB3EF" w14:textId="77777777" w:rsidTr="00E27153">
        <w:trPr>
          <w:trHeight w:val="642"/>
        </w:trPr>
        <w:tc>
          <w:tcPr>
            <w:tcW w:w="976" w:type="dxa"/>
          </w:tcPr>
          <w:p w14:paraId="6DD7C37D" w14:textId="77777777" w:rsidR="00643BC3" w:rsidRPr="00643BC3" w:rsidRDefault="00643BC3" w:rsidP="00643BC3">
            <w:pPr>
              <w:spacing w:line="600" w:lineRule="auto"/>
              <w:jc w:val="both"/>
              <w:rPr>
                <w:b/>
                <w:sz w:val="16"/>
                <w:szCs w:val="16"/>
                <w:lang w:val="tr-TR"/>
              </w:rPr>
            </w:pPr>
            <w:r w:rsidRPr="00643BC3">
              <w:rPr>
                <w:b/>
                <w:sz w:val="16"/>
                <w:szCs w:val="16"/>
                <w:lang w:val="tr-TR"/>
              </w:rPr>
              <w:t>105.dk</w:t>
            </w:r>
          </w:p>
        </w:tc>
        <w:tc>
          <w:tcPr>
            <w:tcW w:w="1806" w:type="dxa"/>
          </w:tcPr>
          <w:p w14:paraId="09739311" w14:textId="77777777" w:rsidR="00643BC3" w:rsidRPr="00643BC3" w:rsidRDefault="00643BC3" w:rsidP="00E27153">
            <w:pPr>
              <w:spacing w:line="600" w:lineRule="auto"/>
              <w:jc w:val="center"/>
              <w:rPr>
                <w:bCs/>
                <w:sz w:val="16"/>
                <w:szCs w:val="16"/>
                <w:lang w:val="tr-TR"/>
              </w:rPr>
            </w:pPr>
            <w:r w:rsidRPr="00643BC3">
              <w:rPr>
                <w:bCs/>
                <w:sz w:val="16"/>
                <w:szCs w:val="16"/>
                <w:lang w:val="tr-TR"/>
              </w:rPr>
              <w:t>100 ml</w:t>
            </w:r>
          </w:p>
        </w:tc>
        <w:tc>
          <w:tcPr>
            <w:tcW w:w="880" w:type="dxa"/>
          </w:tcPr>
          <w:p w14:paraId="31DDA202" w14:textId="77777777" w:rsidR="00643BC3" w:rsidRPr="00643BC3" w:rsidRDefault="00643BC3" w:rsidP="00643BC3">
            <w:pPr>
              <w:spacing w:line="600" w:lineRule="auto"/>
              <w:jc w:val="both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718" w:type="dxa"/>
          </w:tcPr>
          <w:p w14:paraId="1E9CEE5C" w14:textId="77777777" w:rsidR="00643BC3" w:rsidRPr="00643BC3" w:rsidRDefault="00643BC3" w:rsidP="00643BC3">
            <w:pPr>
              <w:spacing w:line="600" w:lineRule="auto"/>
              <w:jc w:val="both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938" w:type="dxa"/>
          </w:tcPr>
          <w:p w14:paraId="05710BC7" w14:textId="77777777" w:rsidR="00643BC3" w:rsidRPr="00643BC3" w:rsidRDefault="00643BC3" w:rsidP="00643BC3">
            <w:pPr>
              <w:spacing w:line="600" w:lineRule="auto"/>
              <w:jc w:val="both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843" w:type="dxa"/>
          </w:tcPr>
          <w:p w14:paraId="5CDD884A" w14:textId="77777777" w:rsidR="00643BC3" w:rsidRPr="00643BC3" w:rsidRDefault="00643BC3" w:rsidP="00643BC3">
            <w:pPr>
              <w:spacing w:line="600" w:lineRule="auto"/>
              <w:jc w:val="both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955" w:type="dxa"/>
          </w:tcPr>
          <w:p w14:paraId="39C26529" w14:textId="77777777" w:rsidR="00643BC3" w:rsidRPr="00643BC3" w:rsidRDefault="00643BC3" w:rsidP="00643BC3">
            <w:pPr>
              <w:spacing w:line="600" w:lineRule="auto"/>
              <w:jc w:val="both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955" w:type="dxa"/>
          </w:tcPr>
          <w:p w14:paraId="71AFAD68" w14:textId="77777777" w:rsidR="00643BC3" w:rsidRPr="00643BC3" w:rsidRDefault="00643BC3" w:rsidP="00643BC3">
            <w:pPr>
              <w:spacing w:line="600" w:lineRule="auto"/>
              <w:jc w:val="both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919" w:type="dxa"/>
          </w:tcPr>
          <w:p w14:paraId="7B9C74F9" w14:textId="77777777" w:rsidR="00643BC3" w:rsidRPr="00643BC3" w:rsidRDefault="00643BC3" w:rsidP="00643BC3">
            <w:pPr>
              <w:spacing w:line="600" w:lineRule="auto"/>
              <w:jc w:val="both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1047" w:type="dxa"/>
          </w:tcPr>
          <w:p w14:paraId="3C4080F3" w14:textId="77777777" w:rsidR="00643BC3" w:rsidRPr="00643BC3" w:rsidRDefault="00643BC3" w:rsidP="00643BC3">
            <w:pPr>
              <w:spacing w:line="600" w:lineRule="auto"/>
              <w:jc w:val="both"/>
              <w:rPr>
                <w:b/>
                <w:sz w:val="16"/>
                <w:szCs w:val="16"/>
                <w:lang w:val="tr-TR"/>
              </w:rPr>
            </w:pPr>
          </w:p>
        </w:tc>
      </w:tr>
    </w:tbl>
    <w:p w14:paraId="3330A567" w14:textId="77777777" w:rsidR="00643BC3" w:rsidRPr="00643BC3" w:rsidRDefault="00643BC3" w:rsidP="005C1B87">
      <w:pPr>
        <w:jc w:val="both"/>
        <w:rPr>
          <w:rFonts w:asciiTheme="minorHAnsi" w:hAnsiTheme="minorHAnsi" w:cstheme="minorHAnsi"/>
          <w:bCs/>
          <w:sz w:val="20"/>
          <w:szCs w:val="20"/>
          <w:lang w:val="tr-TR"/>
        </w:rPr>
      </w:pPr>
    </w:p>
    <w:p w14:paraId="2C3C3F11" w14:textId="6ABB1F95" w:rsidR="005C1B87" w:rsidRPr="00643BC3" w:rsidRDefault="005C1B87" w:rsidP="005C1B87">
      <w:pPr>
        <w:jc w:val="both"/>
        <w:rPr>
          <w:rFonts w:asciiTheme="minorHAnsi" w:hAnsiTheme="minorHAnsi" w:cstheme="minorHAnsi"/>
          <w:bCs/>
          <w:sz w:val="16"/>
          <w:szCs w:val="16"/>
          <w:lang w:val="tr-TR"/>
        </w:rPr>
      </w:pPr>
      <w:r w:rsidRPr="00643BC3">
        <w:rPr>
          <w:rFonts w:asciiTheme="minorHAnsi" w:hAnsiTheme="minorHAnsi" w:cstheme="minorHAnsi"/>
          <w:bCs/>
          <w:sz w:val="16"/>
          <w:szCs w:val="16"/>
          <w:lang w:val="tr-TR"/>
        </w:rPr>
        <w:t>*Hasta Ig E aracılı provokasyon sonrası 2 saat gözlenir.</w:t>
      </w:r>
      <w:r w:rsidR="005D1B8E" w:rsidRPr="00643BC3">
        <w:rPr>
          <w:rFonts w:asciiTheme="minorHAnsi" w:hAnsiTheme="minorHAnsi" w:cstheme="minorHAnsi"/>
          <w:bCs/>
          <w:sz w:val="16"/>
          <w:szCs w:val="16"/>
          <w:lang w:val="tr-TR"/>
        </w:rPr>
        <w:t xml:space="preserve"> Test pozitif ise hafif reaksiyonlarda en az 4 saat izlenmelidir.</w:t>
      </w:r>
      <w:r w:rsidRPr="00643BC3">
        <w:rPr>
          <w:rFonts w:asciiTheme="minorHAnsi" w:hAnsiTheme="minorHAnsi" w:cstheme="minorHAnsi"/>
          <w:bCs/>
          <w:sz w:val="16"/>
          <w:szCs w:val="16"/>
          <w:lang w:val="tr-TR"/>
        </w:rPr>
        <w:t xml:space="preserve"> </w:t>
      </w:r>
      <w:r w:rsidR="005D1B8E" w:rsidRPr="00643BC3">
        <w:rPr>
          <w:rFonts w:asciiTheme="minorHAnsi" w:hAnsiTheme="minorHAnsi" w:cstheme="minorHAnsi"/>
          <w:bCs/>
          <w:sz w:val="16"/>
          <w:szCs w:val="16"/>
          <w:lang w:val="tr-TR"/>
        </w:rPr>
        <w:t xml:space="preserve">Ağır reaksiyonlarda hasta </w:t>
      </w:r>
      <w:r w:rsidR="00F6546A">
        <w:rPr>
          <w:rFonts w:asciiTheme="minorHAnsi" w:hAnsiTheme="minorHAnsi" w:cstheme="minorHAnsi"/>
          <w:bCs/>
          <w:sz w:val="16"/>
          <w:szCs w:val="16"/>
          <w:lang w:val="tr-TR"/>
        </w:rPr>
        <w:t xml:space="preserve">24 saat </w:t>
      </w:r>
      <w:r w:rsidR="005D1B8E" w:rsidRPr="00643BC3">
        <w:rPr>
          <w:rFonts w:asciiTheme="minorHAnsi" w:hAnsiTheme="minorHAnsi" w:cstheme="minorHAnsi"/>
          <w:bCs/>
          <w:sz w:val="16"/>
          <w:szCs w:val="16"/>
          <w:lang w:val="tr-TR"/>
        </w:rPr>
        <w:t xml:space="preserve">yatırılarak yakın izlenmelidir. Tanısal </w:t>
      </w:r>
      <w:r w:rsidR="0078686C" w:rsidRPr="00643BC3">
        <w:rPr>
          <w:rFonts w:asciiTheme="minorHAnsi" w:hAnsiTheme="minorHAnsi" w:cstheme="minorHAnsi"/>
          <w:bCs/>
          <w:sz w:val="16"/>
          <w:szCs w:val="16"/>
          <w:lang w:val="tr-TR"/>
        </w:rPr>
        <w:t xml:space="preserve">besin </w:t>
      </w:r>
      <w:r w:rsidR="005D1B8E" w:rsidRPr="00643BC3">
        <w:rPr>
          <w:rFonts w:asciiTheme="minorHAnsi" w:hAnsiTheme="minorHAnsi" w:cstheme="minorHAnsi"/>
          <w:bCs/>
          <w:sz w:val="16"/>
          <w:szCs w:val="16"/>
          <w:lang w:val="tr-TR"/>
        </w:rPr>
        <w:t>y</w:t>
      </w:r>
      <w:r w:rsidRPr="00643BC3">
        <w:rPr>
          <w:rFonts w:asciiTheme="minorHAnsi" w:hAnsiTheme="minorHAnsi" w:cstheme="minorHAnsi"/>
          <w:bCs/>
          <w:sz w:val="16"/>
          <w:szCs w:val="16"/>
          <w:lang w:val="tr-TR"/>
        </w:rPr>
        <w:t>ükleme test</w:t>
      </w:r>
      <w:r w:rsidR="005D1B8E" w:rsidRPr="00643BC3">
        <w:rPr>
          <w:rFonts w:asciiTheme="minorHAnsi" w:hAnsiTheme="minorHAnsi" w:cstheme="minorHAnsi"/>
          <w:bCs/>
          <w:sz w:val="16"/>
          <w:szCs w:val="16"/>
          <w:lang w:val="tr-TR"/>
        </w:rPr>
        <w:t>leri</w:t>
      </w:r>
      <w:r w:rsidRPr="00643BC3">
        <w:rPr>
          <w:rFonts w:asciiTheme="minorHAnsi" w:hAnsiTheme="minorHAnsi" w:cstheme="minorHAnsi"/>
          <w:bCs/>
          <w:sz w:val="16"/>
          <w:szCs w:val="16"/>
          <w:lang w:val="tr-TR"/>
        </w:rPr>
        <w:t xml:space="preserve"> öncesi akut lezyonlar için 15 gün, atopik dermatit</w:t>
      </w:r>
      <w:r w:rsidR="00F6546A">
        <w:rPr>
          <w:rFonts w:asciiTheme="minorHAnsi" w:hAnsiTheme="minorHAnsi" w:cstheme="minorHAnsi"/>
          <w:bCs/>
          <w:sz w:val="16"/>
          <w:szCs w:val="16"/>
          <w:lang w:val="tr-TR"/>
        </w:rPr>
        <w:t xml:space="preserve"> ve GİS semptomları</w:t>
      </w:r>
      <w:r w:rsidRPr="00643BC3">
        <w:rPr>
          <w:rFonts w:asciiTheme="minorHAnsi" w:hAnsiTheme="minorHAnsi" w:cstheme="minorHAnsi"/>
          <w:bCs/>
          <w:sz w:val="16"/>
          <w:szCs w:val="16"/>
          <w:lang w:val="tr-TR"/>
        </w:rPr>
        <w:t xml:space="preserve"> için</w:t>
      </w:r>
      <w:r w:rsidR="00F6546A">
        <w:rPr>
          <w:rFonts w:asciiTheme="minorHAnsi" w:hAnsiTheme="minorHAnsi" w:cstheme="minorHAnsi"/>
          <w:bCs/>
          <w:sz w:val="16"/>
          <w:szCs w:val="16"/>
          <w:lang w:val="tr-TR"/>
        </w:rPr>
        <w:t xml:space="preserve"> en az</w:t>
      </w:r>
      <w:r w:rsidRPr="00643BC3">
        <w:rPr>
          <w:rFonts w:asciiTheme="minorHAnsi" w:hAnsiTheme="minorHAnsi" w:cstheme="minorHAnsi"/>
          <w:bCs/>
          <w:sz w:val="16"/>
          <w:szCs w:val="16"/>
          <w:lang w:val="tr-TR"/>
        </w:rPr>
        <w:t xml:space="preserve"> 4 hafta eliminasyon yapılmalıdır. </w:t>
      </w:r>
    </w:p>
    <w:p w14:paraId="22F3C34A" w14:textId="2853A70C" w:rsidR="005C1B87" w:rsidRPr="00AF684E" w:rsidRDefault="005C1B87" w:rsidP="005C1B87">
      <w:pPr>
        <w:jc w:val="both"/>
        <w:rPr>
          <w:rFonts w:asciiTheme="minorHAnsi" w:hAnsiTheme="minorHAnsi" w:cstheme="minorHAnsi"/>
          <w:sz w:val="10"/>
          <w:szCs w:val="10"/>
        </w:rPr>
      </w:pPr>
      <w:r w:rsidRPr="00AF684E">
        <w:rPr>
          <w:rFonts w:asciiTheme="minorHAnsi" w:hAnsiTheme="minorHAnsi" w:cstheme="minorHAnsi"/>
          <w:b/>
          <w:sz w:val="10"/>
          <w:szCs w:val="10"/>
          <w:lang w:val="tr-TR"/>
        </w:rPr>
        <w:t>Kaynaklar:</w:t>
      </w:r>
      <w:r w:rsidRPr="00AF684E">
        <w:rPr>
          <w:rFonts w:asciiTheme="minorHAnsi" w:hAnsiTheme="minorHAnsi" w:cstheme="minorHAnsi"/>
          <w:sz w:val="10"/>
          <w:szCs w:val="10"/>
        </w:rPr>
        <w:t xml:space="preserve"> </w:t>
      </w:r>
    </w:p>
    <w:p w14:paraId="697BC322" w14:textId="4A2EC46A" w:rsidR="00374A92" w:rsidRPr="00AF684E" w:rsidRDefault="005C1B87" w:rsidP="005C1B87">
      <w:pPr>
        <w:jc w:val="both"/>
        <w:rPr>
          <w:rFonts w:asciiTheme="minorHAnsi" w:hAnsiTheme="minorHAnsi" w:cstheme="minorHAnsi"/>
          <w:sz w:val="10"/>
          <w:szCs w:val="10"/>
        </w:rPr>
      </w:pPr>
      <w:bookmarkStart w:id="0" w:name="_Hlk148188277"/>
      <w:r w:rsidRPr="00AF684E">
        <w:rPr>
          <w:rFonts w:asciiTheme="minorHAnsi" w:hAnsiTheme="minorHAnsi" w:cstheme="minorHAnsi"/>
          <w:sz w:val="10"/>
          <w:szCs w:val="10"/>
        </w:rPr>
        <w:t>1.</w:t>
      </w:r>
      <w:bookmarkStart w:id="1" w:name="_Hlk148220658"/>
      <w:r w:rsidRPr="00AF684E">
        <w:rPr>
          <w:rFonts w:asciiTheme="minorHAnsi" w:hAnsiTheme="minorHAnsi" w:cstheme="minorHAnsi"/>
          <w:sz w:val="10"/>
          <w:szCs w:val="10"/>
        </w:rPr>
        <w:t>Altıntaş DU, Büyüktiryaki B, Ayvaz D, et al. Food Allergy: Turkish National Guideline 2017. Asthma Allergy Immunol. 2017;15: Supplement:</w:t>
      </w:r>
      <w:r w:rsidR="009621FE" w:rsidRPr="00AF684E">
        <w:rPr>
          <w:rFonts w:asciiTheme="minorHAnsi" w:hAnsiTheme="minorHAnsi" w:cstheme="minorHAnsi"/>
          <w:sz w:val="10"/>
          <w:szCs w:val="10"/>
        </w:rPr>
        <w:t>1</w:t>
      </w:r>
      <w:r w:rsidRPr="00AF684E">
        <w:rPr>
          <w:rFonts w:asciiTheme="minorHAnsi" w:hAnsiTheme="minorHAnsi" w:cstheme="minorHAnsi"/>
          <w:sz w:val="10"/>
          <w:szCs w:val="10"/>
        </w:rPr>
        <w:t xml:space="preserve"> </w:t>
      </w:r>
      <w:bookmarkEnd w:id="1"/>
    </w:p>
    <w:p w14:paraId="2AAF240F" w14:textId="7C1FA808" w:rsidR="005C1B87" w:rsidRPr="00AF684E" w:rsidRDefault="005C1B87" w:rsidP="005C1B87">
      <w:pPr>
        <w:jc w:val="both"/>
        <w:rPr>
          <w:rFonts w:asciiTheme="minorHAnsi" w:hAnsiTheme="minorHAnsi" w:cstheme="minorHAnsi"/>
          <w:color w:val="212121"/>
          <w:sz w:val="10"/>
          <w:szCs w:val="10"/>
          <w:shd w:val="clear" w:color="auto" w:fill="FFFFFF"/>
        </w:rPr>
      </w:pPr>
      <w:r w:rsidRPr="00AF684E">
        <w:rPr>
          <w:rFonts w:asciiTheme="minorHAnsi" w:hAnsiTheme="minorHAnsi" w:cstheme="minorHAnsi"/>
          <w:sz w:val="10"/>
          <w:szCs w:val="10"/>
        </w:rPr>
        <w:t>2.</w:t>
      </w:r>
      <w:r w:rsidRPr="00AF684E">
        <w:rPr>
          <w:rFonts w:asciiTheme="minorHAnsi" w:hAnsiTheme="minorHAnsi" w:cstheme="minorHAnsi"/>
          <w:color w:val="212121"/>
          <w:sz w:val="10"/>
          <w:szCs w:val="10"/>
          <w:shd w:val="clear" w:color="auto" w:fill="FFFFFF"/>
        </w:rPr>
        <w:t xml:space="preserve"> Bindslev-Jensen C, Ballmer-Weber BK, Bengtsson U, Blanco C, Ebner C, Hourihane J, Knulst AC, Moneret-Vautrin DA, Nekam K, Niggemann B, Osterballe M, Ortolani C, Ring J, Schnopp C, Werfel T; European Academy of Allergology and Clinical Immunology. </w:t>
      </w:r>
      <w:bookmarkEnd w:id="0"/>
      <w:r w:rsidRPr="00AF684E">
        <w:rPr>
          <w:rFonts w:asciiTheme="minorHAnsi" w:hAnsiTheme="minorHAnsi" w:cstheme="minorHAnsi"/>
          <w:color w:val="212121"/>
          <w:sz w:val="10"/>
          <w:szCs w:val="10"/>
          <w:shd w:val="clear" w:color="auto" w:fill="FFFFFF"/>
        </w:rPr>
        <w:t>Standardization of food challenges in patients with immediate reactions to foods--position paper from the European Academy of Allergology and Clinical Immunology. Allergy. 2004 Jul;59(7):690-7. </w:t>
      </w:r>
    </w:p>
    <w:p w14:paraId="66E09857" w14:textId="63EAB9E4" w:rsidR="00F6287E" w:rsidRPr="00E27153" w:rsidRDefault="005D1B8E" w:rsidP="005C1B87">
      <w:pPr>
        <w:jc w:val="both"/>
        <w:rPr>
          <w:rFonts w:asciiTheme="minorHAnsi" w:hAnsiTheme="minorHAnsi" w:cstheme="minorHAnsi"/>
          <w:color w:val="212121"/>
          <w:sz w:val="10"/>
          <w:szCs w:val="10"/>
          <w:shd w:val="clear" w:color="auto" w:fill="FFFFFF"/>
        </w:rPr>
      </w:pPr>
      <w:r w:rsidRPr="00AF684E">
        <w:rPr>
          <w:rFonts w:asciiTheme="minorHAnsi" w:hAnsiTheme="minorHAnsi" w:cstheme="minorHAnsi"/>
          <w:color w:val="212121"/>
          <w:sz w:val="10"/>
          <w:szCs w:val="10"/>
          <w:shd w:val="clear" w:color="auto" w:fill="FFFFFF"/>
        </w:rPr>
        <w:t>3. Kneepkens CM, Meijer Y. Clinical practice. Diagnosis and treatment of cow's milk allergy. Eur J Pediatr. 2009 Aug;168(8):891-6.</w:t>
      </w:r>
    </w:p>
    <w:sectPr w:rsidR="00F6287E" w:rsidRPr="00E27153" w:rsidSect="00916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A1BE3"/>
    <w:multiLevelType w:val="hybridMultilevel"/>
    <w:tmpl w:val="DDA6D8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3083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A92"/>
    <w:rsid w:val="00051671"/>
    <w:rsid w:val="00153623"/>
    <w:rsid w:val="00180CBC"/>
    <w:rsid w:val="001B7F4F"/>
    <w:rsid w:val="001B7FF3"/>
    <w:rsid w:val="00200740"/>
    <w:rsid w:val="00240CE8"/>
    <w:rsid w:val="00243436"/>
    <w:rsid w:val="002C487E"/>
    <w:rsid w:val="002E05FD"/>
    <w:rsid w:val="002F0BF4"/>
    <w:rsid w:val="00305690"/>
    <w:rsid w:val="003460F6"/>
    <w:rsid w:val="00363AB0"/>
    <w:rsid w:val="00374A92"/>
    <w:rsid w:val="003C52D6"/>
    <w:rsid w:val="003C7436"/>
    <w:rsid w:val="00442238"/>
    <w:rsid w:val="00493255"/>
    <w:rsid w:val="005731EE"/>
    <w:rsid w:val="00584FBF"/>
    <w:rsid w:val="005C1B87"/>
    <w:rsid w:val="005D1B8E"/>
    <w:rsid w:val="00601F8C"/>
    <w:rsid w:val="0062640A"/>
    <w:rsid w:val="00643BC3"/>
    <w:rsid w:val="00653E93"/>
    <w:rsid w:val="006C5F48"/>
    <w:rsid w:val="0078686C"/>
    <w:rsid w:val="008178A7"/>
    <w:rsid w:val="00877775"/>
    <w:rsid w:val="008A36BE"/>
    <w:rsid w:val="008F46BE"/>
    <w:rsid w:val="00916416"/>
    <w:rsid w:val="00931A31"/>
    <w:rsid w:val="00934DE9"/>
    <w:rsid w:val="009621FE"/>
    <w:rsid w:val="009961B7"/>
    <w:rsid w:val="009E2882"/>
    <w:rsid w:val="00AF684E"/>
    <w:rsid w:val="00BE2D61"/>
    <w:rsid w:val="00CB23FF"/>
    <w:rsid w:val="00D04F50"/>
    <w:rsid w:val="00D6390E"/>
    <w:rsid w:val="00E27153"/>
    <w:rsid w:val="00E34D4E"/>
    <w:rsid w:val="00E97753"/>
    <w:rsid w:val="00EE14F6"/>
    <w:rsid w:val="00F45F1F"/>
    <w:rsid w:val="00F6287E"/>
    <w:rsid w:val="00F6546A"/>
    <w:rsid w:val="00FD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856915"/>
  <w15:docId w15:val="{6E6C77F5-099B-48F9-9657-11212BED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6416"/>
    <w:rPr>
      <w:sz w:val="24"/>
      <w:szCs w:val="24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E2D61"/>
    <w:rPr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Liste2">
    <w:name w:val="Table List 2"/>
    <w:basedOn w:val="TabloKlavuz3"/>
    <w:rsid w:val="00D6390E"/>
    <w:tblPr>
      <w:tblStyleRowBandSize w:val="2"/>
      <w:tblBorders>
        <w:top w:val="none" w:sz="0" w:space="0" w:color="auto"/>
        <w:left w:val="none" w:sz="0" w:space="0" w:color="auto"/>
        <w:bottom w:val="single" w:sz="12" w:space="0" w:color="808080"/>
        <w:right w:val="none" w:sz="0" w:space="0" w:color="auto"/>
        <w:insideV w:val="none" w:sz="0" w:space="0" w:color="auto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rsid w:val="00D6390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onMetni">
    <w:name w:val="Balloon Text"/>
    <w:basedOn w:val="Normal"/>
    <w:link w:val="BalonMetniChar"/>
    <w:rsid w:val="002E05F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2E05F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ORAL PROVAKASYON KLİNİK TAKİP FORMU</vt:lpstr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ORAL PROVAKASYON KLİNİK TAKİP FORMU</dc:title>
  <dc:creator>xp</dc:creator>
  <cp:lastModifiedBy>AHMET KAN</cp:lastModifiedBy>
  <cp:revision>30</cp:revision>
  <cp:lastPrinted>2015-12-15T11:47:00Z</cp:lastPrinted>
  <dcterms:created xsi:type="dcterms:W3CDTF">2015-12-15T11:48:00Z</dcterms:created>
  <dcterms:modified xsi:type="dcterms:W3CDTF">2023-10-19T16:59:00Z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7aeaf7f30eac16d720de8fd81a9a5367a12de49c1f4a412f3b0b6f01a714133a</vt:lpwstr>
  </property>
</Properties>
</file>